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DDF7D" w14:textId="0A8CB98A" w:rsidR="00216088" w:rsidRDefault="00E62B8C" w:rsidP="007B5DBF">
      <w:pPr>
        <w:spacing w:after="80"/>
        <w:sectPr w:rsidR="00216088" w:rsidSect="007B5DBF">
          <w:headerReference w:type="default" r:id="rId11"/>
          <w:footerReference w:type="default" r:id="rId12"/>
          <w:pgSz w:w="11906" w:h="16838"/>
          <w:pgMar w:top="3232" w:right="851" w:bottom="1134" w:left="1418" w:header="709" w:footer="454" w:gutter="0"/>
          <w:cols w:space="708"/>
          <w:docGrid w:linePitch="360"/>
        </w:sectPr>
      </w:pPr>
      <w:r>
        <w:rPr>
          <w:noProof/>
          <w:lang w:eastAsia="de-DE"/>
        </w:rPr>
        <w:drawing>
          <wp:anchor distT="0" distB="0" distL="114300" distR="114300" simplePos="0" relativeHeight="251664384" behindDoc="0" locked="0" layoutInCell="1" allowOverlap="1" wp14:anchorId="79042FE8" wp14:editId="684A21D6">
            <wp:simplePos x="0" y="0"/>
            <wp:positionH relativeFrom="margin">
              <wp:posOffset>5120640</wp:posOffset>
            </wp:positionH>
            <wp:positionV relativeFrom="page">
              <wp:posOffset>1306732</wp:posOffset>
            </wp:positionV>
            <wp:extent cx="989965" cy="641350"/>
            <wp:effectExtent l="0" t="0" r="635" b="635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3" cstate="print"/>
                    <a:srcRect/>
                    <a:stretch>
                      <a:fillRect/>
                    </a:stretch>
                  </pic:blipFill>
                  <pic:spPr bwMode="auto">
                    <a:xfrm>
                      <a:off x="0" y="0"/>
                      <a:ext cx="989965" cy="641350"/>
                    </a:xfrm>
                    <a:prstGeom prst="rect">
                      <a:avLst/>
                    </a:prstGeom>
                    <a:noFill/>
                    <a:ln w="9525">
                      <a:noFill/>
                      <a:miter lim="800000"/>
                      <a:headEnd/>
                      <a:tailEnd/>
                    </a:ln>
                  </pic:spPr>
                </pic:pic>
              </a:graphicData>
            </a:graphic>
          </wp:anchor>
        </w:drawing>
      </w:r>
    </w:p>
    <w:p w14:paraId="06D70AD5" w14:textId="52D702AC" w:rsidR="008C20F0" w:rsidRPr="00216088" w:rsidRDefault="00554EA5" w:rsidP="008C20F0">
      <w:pPr>
        <w:pStyle w:val="01-Headline"/>
      </w:pPr>
      <w:r>
        <w:lastRenderedPageBreak/>
        <w:t>Sattel</w:t>
      </w:r>
      <w:r w:rsidRPr="00216088">
        <w:rPr>
          <w:lang w:bidi="ar-SA"/>
        </w:rPr>
        <w:t xml:space="preserve"> </w:t>
      </w:r>
      <w:r w:rsidRPr="00216088">
        <w:rPr>
          <w:lang w:bidi="ar-SA"/>
        </w:rPr>
        <mc:AlternateContent>
          <mc:Choice Requires="wps">
            <w:drawing>
              <wp:anchor distT="4294967292" distB="4294967292" distL="114300" distR="114300" simplePos="0" relativeHeight="251659264" behindDoc="0" locked="0" layoutInCell="1" allowOverlap="1" wp14:anchorId="3216BFD2" wp14:editId="2DC99CA1">
                <wp:simplePos x="0" y="0"/>
                <wp:positionH relativeFrom="page">
                  <wp:posOffset>0</wp:posOffset>
                </wp:positionH>
                <wp:positionV relativeFrom="page">
                  <wp:posOffset>5346700</wp:posOffset>
                </wp:positionV>
                <wp:extent cx="14414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74CF5D"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" strokeweight=".45pt">
                <w10:wrap anchorx="page" anchory="page"/>
              </v:line>
            </w:pict>
          </mc:Fallback>
        </mc:AlternateContent>
      </w:r>
      <w:r w:rsidRPr="00216088">
        <w:rPr>
          <w:lang w:bidi="ar-SA"/>
        </w:rPr>
        <mc:AlternateContent>
          <mc:Choice Requires="wps">
            <w:drawing>
              <wp:anchor distT="4294967292" distB="4294967292" distL="114300" distR="114300" simplePos="0" relativeHeight="251660288" behindDoc="0" locked="0" layoutInCell="1" allowOverlap="1" wp14:anchorId="2A8A8EF4" wp14:editId="209ADE8A">
                <wp:simplePos x="0" y="0"/>
                <wp:positionH relativeFrom="page">
                  <wp:posOffset>0</wp:posOffset>
                </wp:positionH>
                <wp:positionV relativeFrom="page">
                  <wp:posOffset>5346700</wp:posOffset>
                </wp:positionV>
                <wp:extent cx="144145"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6502C1"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K08QEAALIDAAAOAAAAZHJzL2Uyb0RvYy54bWysU8uO2zAMvBfoPwi6J7ZTJ5s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" strokeweight=".45pt">
                <w10:wrap anchorx="page" anchory="page"/>
              </v:line>
            </w:pict>
          </mc:Fallback>
        </mc:AlternateContent>
      </w:r>
      <w:r>
        <w:rPr>
          <w:lang w:bidi="ar-SA"/>
        </w:rPr>
        <w:t xml:space="preserve">und </w:t>
      </w:r>
      <w:r>
        <w:t>Motor</w:t>
      </w:r>
      <w:r w:rsidR="00F22A79">
        <w:t xml:space="preserve"> wie vom OE</w:t>
      </w:r>
      <w:r w:rsidR="0039072C">
        <w:t>M</w:t>
      </w:r>
      <w:r w:rsidR="00A425D3">
        <w:t>: Continental erleichtert Werkstätten die Reparatur der elektrischen Parkbremse</w:t>
      </w:r>
    </w:p>
    <w:p w14:paraId="02C73A7D" w14:textId="724256F0" w:rsidR="008C20F0" w:rsidRPr="00216088" w:rsidRDefault="001D33AB" w:rsidP="008C20F0">
      <w:pPr>
        <w:pStyle w:val="02-Bullet"/>
      </w:pPr>
      <w:r>
        <w:t>Originalqualität: Stellmotor und Bremssatteleinheit direkt vom Erstausrüster</w:t>
      </w:r>
    </w:p>
    <w:p w14:paraId="301B8E39" w14:textId="160F9DF3" w:rsidR="008C20F0" w:rsidRPr="00216088" w:rsidRDefault="001D33AB" w:rsidP="008C20F0">
      <w:pPr>
        <w:pStyle w:val="02-Bullet"/>
      </w:pPr>
      <w:r>
        <w:t>Produkte für zahlreiche Volumenmodelle von VW, Audi, Skoda und Seat</w:t>
      </w:r>
    </w:p>
    <w:p w14:paraId="2C2BFF1F" w14:textId="01E1FE0C" w:rsidR="008C20F0" w:rsidRDefault="001D33AB" w:rsidP="00BF5E90">
      <w:pPr>
        <w:pStyle w:val="02-Bullet"/>
        <w:spacing w:after="360"/>
      </w:pPr>
      <w:r>
        <w:t xml:space="preserve">Bremssättel auch in mattschwarz, tornadorot und ultramarinblau </w:t>
      </w:r>
      <w:r w:rsidR="008943AA">
        <w:t>lackiert</w:t>
      </w:r>
      <w:r w:rsidR="0039072C">
        <w:t xml:space="preserve"> erhältlich</w:t>
      </w:r>
    </w:p>
    <w:p w14:paraId="2E92BB25" w14:textId="622C0A57" w:rsidR="008E3C5F" w:rsidRPr="00A45B00" w:rsidRDefault="000C2585" w:rsidP="008E3C5F">
      <w:pPr>
        <w:pStyle w:val="03-Text"/>
      </w:pPr>
      <w:r>
        <w:t>Schwalbach</w:t>
      </w:r>
      <w:r w:rsidR="008C20F0" w:rsidRPr="00216088">
        <w:t xml:space="preserve">, </w:t>
      </w:r>
      <w:r w:rsidR="0039072C">
        <w:t>9</w:t>
      </w:r>
      <w:r>
        <w:t xml:space="preserve">. </w:t>
      </w:r>
      <w:r w:rsidR="00E60518">
        <w:t>Ju</w:t>
      </w:r>
      <w:r w:rsidR="0039072C">
        <w:t>l</w:t>
      </w:r>
      <w:r w:rsidR="00E60518">
        <w:t>i</w:t>
      </w:r>
      <w:r>
        <w:t xml:space="preserve"> 2020</w:t>
      </w:r>
      <w:r w:rsidR="008C20F0" w:rsidRPr="00216088">
        <w:t xml:space="preserve">. </w:t>
      </w:r>
      <w:r w:rsidR="0080182C">
        <w:t xml:space="preserve">Das Technologieunternehmen Continental </w:t>
      </w:r>
      <w:r w:rsidR="00B20A97">
        <w:t>baut</w:t>
      </w:r>
      <w:r w:rsidR="0080182C">
        <w:t xml:space="preserve"> sein Angebot </w:t>
      </w:r>
      <w:r w:rsidR="00554EA5">
        <w:t xml:space="preserve">für die Reparatur der </w:t>
      </w:r>
      <w:r w:rsidR="0080182C">
        <w:t>elektrische</w:t>
      </w:r>
      <w:r w:rsidR="00554EA5">
        <w:t>n</w:t>
      </w:r>
      <w:r w:rsidR="0080182C">
        <w:t xml:space="preserve"> Parkbremse im freien Kfz-Ersatzteilmarkt</w:t>
      </w:r>
      <w:r w:rsidR="00B20A97">
        <w:t xml:space="preserve"> aus</w:t>
      </w:r>
      <w:r w:rsidR="0080182C">
        <w:t xml:space="preserve">. </w:t>
      </w:r>
      <w:r w:rsidR="00CE7987">
        <w:t xml:space="preserve">Werkstätten und Handel steht ab sofort </w:t>
      </w:r>
      <w:r w:rsidR="00B20A97">
        <w:rPr>
          <w:rFonts w:cs="Arial"/>
        </w:rPr>
        <w:t>unter der Produktmarke ATE</w:t>
      </w:r>
      <w:r w:rsidR="00B20A97">
        <w:t xml:space="preserve"> </w:t>
      </w:r>
      <w:r w:rsidR="00201999">
        <w:t>sowohl der</w:t>
      </w:r>
      <w:r w:rsidR="00CE7987">
        <w:t xml:space="preserve"> Originalteil-Motor </w:t>
      </w:r>
      <w:r w:rsidR="00201999">
        <w:t xml:space="preserve">als </w:t>
      </w:r>
      <w:r w:rsidR="00CE7987">
        <w:t xml:space="preserve">auch die vormontierte Einheit aus Bremssattel und Motor </w:t>
      </w:r>
      <w:r w:rsidR="005F77C0">
        <w:t>in Originalqualität zur Verfügung.</w:t>
      </w:r>
      <w:r w:rsidR="00475B16">
        <w:t xml:space="preserve"> </w:t>
      </w:r>
      <w:r w:rsidR="0034260B">
        <w:t xml:space="preserve">„Unser erklärtes Ziel ist es, dem </w:t>
      </w:r>
      <w:proofErr w:type="spellStart"/>
      <w:r w:rsidR="0034260B">
        <w:t>Aftermarket</w:t>
      </w:r>
      <w:proofErr w:type="spellEnd"/>
      <w:r w:rsidR="0034260B">
        <w:t xml:space="preserve"> so viele Ersatzteile wie möglich in OE-Qualität bereitzustellen“, sagt </w:t>
      </w:r>
      <w:r w:rsidR="0034260B" w:rsidRPr="0034260B">
        <w:t xml:space="preserve">Peter Wagner, Leiter des Geschäftssegments </w:t>
      </w:r>
      <w:r w:rsidR="0034260B">
        <w:t>OE &amp;</w:t>
      </w:r>
      <w:r w:rsidR="0034260B" w:rsidRPr="0034260B">
        <w:t xml:space="preserve"> </w:t>
      </w:r>
      <w:proofErr w:type="spellStart"/>
      <w:r w:rsidR="0034260B" w:rsidRPr="0034260B">
        <w:t>Aftermarket</w:t>
      </w:r>
      <w:proofErr w:type="spellEnd"/>
      <w:r w:rsidR="0034260B">
        <w:t xml:space="preserve"> Services bei Continental. „F</w:t>
      </w:r>
      <w:r w:rsidR="008E3C5F">
        <w:t xml:space="preserve">reie </w:t>
      </w:r>
      <w:r w:rsidR="008E3C5F" w:rsidRPr="00A45B00">
        <w:t>Werkstätten</w:t>
      </w:r>
      <w:r w:rsidR="0034260B" w:rsidRPr="00A45B00">
        <w:t xml:space="preserve"> profitieren</w:t>
      </w:r>
      <w:r w:rsidR="008E3C5F" w:rsidRPr="00A45B00">
        <w:t xml:space="preserve"> nun auch bei der Reparatur </w:t>
      </w:r>
      <w:r w:rsidR="008E3C5F" w:rsidRPr="00A45B00">
        <w:rPr>
          <w:rFonts w:cs="Arial"/>
        </w:rPr>
        <w:t>e</w:t>
      </w:r>
      <w:r w:rsidR="00D33815" w:rsidRPr="00A45B00">
        <w:rPr>
          <w:rFonts w:cs="Arial"/>
        </w:rPr>
        <w:t>lektronisch gesteuerte</w:t>
      </w:r>
      <w:r w:rsidR="008E3C5F" w:rsidRPr="00A45B00">
        <w:rPr>
          <w:rFonts w:cs="Arial"/>
        </w:rPr>
        <w:t>r</w:t>
      </w:r>
      <w:r w:rsidR="00D33815" w:rsidRPr="00A45B00">
        <w:rPr>
          <w:rFonts w:cs="Arial"/>
        </w:rPr>
        <w:t xml:space="preserve"> Parkbremssysteme</w:t>
      </w:r>
      <w:r w:rsidR="008E3C5F" w:rsidRPr="00A45B00">
        <w:rPr>
          <w:rFonts w:cs="Arial"/>
        </w:rPr>
        <w:t xml:space="preserve"> </w:t>
      </w:r>
      <w:r w:rsidR="00D33815" w:rsidRPr="00A45B00">
        <w:rPr>
          <w:rFonts w:cs="Arial"/>
        </w:rPr>
        <w:t xml:space="preserve">von </w:t>
      </w:r>
      <w:r w:rsidR="0034260B" w:rsidRPr="00A45B00">
        <w:rPr>
          <w:rFonts w:cs="Arial"/>
        </w:rPr>
        <w:t>unser</w:t>
      </w:r>
      <w:r w:rsidR="00D33815" w:rsidRPr="00A45B00">
        <w:rPr>
          <w:rFonts w:cs="Arial"/>
        </w:rPr>
        <w:t>er OE-Kompetenz</w:t>
      </w:r>
      <w:r w:rsidR="0034260B" w:rsidRPr="00A45B00">
        <w:rPr>
          <w:rFonts w:cs="Arial"/>
        </w:rPr>
        <w:t>.“</w:t>
      </w:r>
      <w:r w:rsidR="00B20A97" w:rsidRPr="00A45B00">
        <w:rPr>
          <w:rFonts w:cs="Arial"/>
        </w:rPr>
        <w:t xml:space="preserve"> </w:t>
      </w:r>
      <w:r w:rsidR="008E3C5F" w:rsidRPr="00A45B00">
        <w:rPr>
          <w:rFonts w:cs="Arial"/>
        </w:rPr>
        <w:t>Für Werkstätten sind Produkte für viele Volumenmodelle von VW, Audi, Skoda und Seat</w:t>
      </w:r>
      <w:r w:rsidR="003F317E" w:rsidRPr="00A45B00">
        <w:rPr>
          <w:rFonts w:cs="Arial"/>
        </w:rPr>
        <w:t xml:space="preserve"> erhältlich</w:t>
      </w:r>
      <w:r w:rsidR="00C415B7" w:rsidRPr="00A45B00">
        <w:rPr>
          <w:rFonts w:cs="Arial"/>
        </w:rPr>
        <w:t xml:space="preserve">, darunter VW Golf VII </w:t>
      </w:r>
      <w:proofErr w:type="spellStart"/>
      <w:r w:rsidR="00C415B7" w:rsidRPr="00A45B00">
        <w:rPr>
          <w:rFonts w:cs="Arial"/>
        </w:rPr>
        <w:t>Arteon</w:t>
      </w:r>
      <w:proofErr w:type="spellEnd"/>
      <w:r w:rsidR="00C415B7" w:rsidRPr="00A45B00">
        <w:rPr>
          <w:rFonts w:cs="Arial"/>
        </w:rPr>
        <w:t>, Audi A3, Skoda Superb und Seat Leon</w:t>
      </w:r>
      <w:r w:rsidR="003F317E" w:rsidRPr="00A45B00">
        <w:rPr>
          <w:rFonts w:cs="Arial"/>
        </w:rPr>
        <w:t xml:space="preserve">. </w:t>
      </w:r>
      <w:r w:rsidR="00E60518" w:rsidRPr="00A45B00">
        <w:rPr>
          <w:rFonts w:cs="Arial"/>
        </w:rPr>
        <w:t xml:space="preserve">Die Produktmanager bei Continental arbeiten aktuell daran, die Ersatzteile der elektrischen Parkbremse bald für viele weitere Modelle europäischer Hersteller anzubieten. </w:t>
      </w:r>
    </w:p>
    <w:p w14:paraId="2D6ABE78" w14:textId="64B134B1" w:rsidR="003F317E" w:rsidRPr="00A45B00" w:rsidRDefault="003F317E" w:rsidP="003F317E">
      <w:pPr>
        <w:pStyle w:val="04-Subhead"/>
      </w:pPr>
      <w:r w:rsidRPr="00A45B00">
        <w:t>Wirtschaftliche Alternative: der Originalteil-Motor</w:t>
      </w:r>
    </w:p>
    <w:p w14:paraId="2190CFAC" w14:textId="31D77E1C" w:rsidR="00100FA1" w:rsidRDefault="00100FA1" w:rsidP="00100FA1">
      <w:pPr>
        <w:rPr>
          <w:rFonts w:cs="Arial"/>
        </w:rPr>
      </w:pPr>
      <w:r w:rsidRPr="00A45B00">
        <w:rPr>
          <w:rFonts w:cs="Arial"/>
        </w:rPr>
        <w:t xml:space="preserve">Als elektrisches Bauteil ist der Stellmotor stark belastet und kann vor dem Bremssattel ausfallen. </w:t>
      </w:r>
      <w:r w:rsidR="00291F2A" w:rsidRPr="00A45B00">
        <w:rPr>
          <w:rFonts w:cs="Arial"/>
        </w:rPr>
        <w:t xml:space="preserve">In diesem Fall bietet Continental </w:t>
      </w:r>
      <w:r w:rsidR="00291F2A" w:rsidRPr="00A45B00">
        <w:t>Werkstätten m</w:t>
      </w:r>
      <w:r w:rsidR="00C13D6D" w:rsidRPr="00A45B00">
        <w:t xml:space="preserve">it dem </w:t>
      </w:r>
      <w:r w:rsidR="00291F2A" w:rsidRPr="00A45B00">
        <w:t xml:space="preserve">einzeln erhältlichen </w:t>
      </w:r>
      <w:r w:rsidR="00C13D6D" w:rsidRPr="00A45B00">
        <w:t xml:space="preserve">Stellmotor als Originalteil eine </w:t>
      </w:r>
      <w:r w:rsidR="00554EA5" w:rsidRPr="00A45B00">
        <w:t xml:space="preserve">zeitwertgerechte </w:t>
      </w:r>
      <w:r w:rsidR="00291F2A" w:rsidRPr="00A45B00">
        <w:t xml:space="preserve">Alternative für die Reparatur: </w:t>
      </w:r>
      <w:r w:rsidR="001540B5" w:rsidRPr="00A45B00">
        <w:rPr>
          <w:rFonts w:cs="Arial"/>
        </w:rPr>
        <w:t xml:space="preserve">Die Mitarbeiter </w:t>
      </w:r>
      <w:r w:rsidR="00291F2A" w:rsidRPr="00A45B00">
        <w:rPr>
          <w:rFonts w:cs="Arial"/>
        </w:rPr>
        <w:t>müssen nicht mehr</w:t>
      </w:r>
      <w:r w:rsidRPr="00A45B00">
        <w:rPr>
          <w:rFonts w:cs="Arial"/>
        </w:rPr>
        <w:t xml:space="preserve"> </w:t>
      </w:r>
      <w:r w:rsidR="00291F2A" w:rsidRPr="00A45B00">
        <w:rPr>
          <w:rFonts w:cs="Arial"/>
        </w:rPr>
        <w:t>d</w:t>
      </w:r>
      <w:r w:rsidRPr="00A45B00">
        <w:rPr>
          <w:rFonts w:cs="Arial"/>
        </w:rPr>
        <w:t>ie gesamte Bremssatteleinheit aus</w:t>
      </w:r>
      <w:r w:rsidR="00291F2A" w:rsidRPr="00A45B00">
        <w:rPr>
          <w:rFonts w:cs="Arial"/>
        </w:rPr>
        <w:t xml:space="preserve">tauschen, sondern </w:t>
      </w:r>
      <w:r w:rsidRPr="00A45B00">
        <w:rPr>
          <w:rFonts w:cs="Arial"/>
        </w:rPr>
        <w:t xml:space="preserve">können ausschließlich den Motor erneuern. Das spart nicht nur Kosten, sondern auch Zeit. Werkstätten können den defekten Motor einfach abbauen und gegen den neuen tauschen. </w:t>
      </w:r>
      <w:r w:rsidR="004A7AA5" w:rsidRPr="00A45B00">
        <w:rPr>
          <w:rFonts w:cs="Arial"/>
        </w:rPr>
        <w:t xml:space="preserve">Mit einem Servicegerät </w:t>
      </w:r>
      <w:bookmarkStart w:id="0" w:name="_GoBack"/>
      <w:bookmarkEnd w:id="0"/>
      <w:r w:rsidR="004A7AA5" w:rsidRPr="00A45B00">
        <w:rPr>
          <w:rFonts w:cs="Arial"/>
        </w:rPr>
        <w:t xml:space="preserve">wie dem </w:t>
      </w:r>
      <w:proofErr w:type="spellStart"/>
      <w:r w:rsidR="004A7AA5" w:rsidRPr="00A45B00">
        <w:rPr>
          <w:rFonts w:cs="Arial"/>
        </w:rPr>
        <w:t>Autodiagnos</w:t>
      </w:r>
      <w:proofErr w:type="spellEnd"/>
      <w:r w:rsidR="004A7AA5" w:rsidRPr="00A45B00">
        <w:rPr>
          <w:rFonts w:cs="Arial"/>
        </w:rPr>
        <w:t xml:space="preserve"> Check wird dieser dann noch angelernt. </w:t>
      </w:r>
      <w:r w:rsidRPr="00A45B00">
        <w:rPr>
          <w:rFonts w:cs="Arial"/>
        </w:rPr>
        <w:t>Dann ist das Fahrzeug bereits</w:t>
      </w:r>
      <w:r>
        <w:rPr>
          <w:rFonts w:cs="Arial"/>
        </w:rPr>
        <w:t xml:space="preserve"> wieder einsatzbereit. </w:t>
      </w:r>
    </w:p>
    <w:p w14:paraId="1F957E61" w14:textId="2A0B4DE8" w:rsidR="009C6516" w:rsidRPr="003F317E" w:rsidRDefault="00C7726C" w:rsidP="009C6516">
      <w:pPr>
        <w:pStyle w:val="04-Subhead"/>
      </w:pPr>
      <w:r>
        <w:lastRenderedPageBreak/>
        <w:t>Bremssatteleinheit erleichtert Austausch</w:t>
      </w:r>
    </w:p>
    <w:p w14:paraId="5DE12C91" w14:textId="23C1CF5A" w:rsidR="00CD71D5" w:rsidRDefault="009C6516" w:rsidP="009C6516">
      <w:r>
        <w:t xml:space="preserve">Ist hingegen der Bremssattel der elektronischen Parkbremse defekt, muss in der Regel auch der Motor erneuert werden. „Solange das Fahrzeug mit </w:t>
      </w:r>
      <w:r w:rsidR="00462215">
        <w:t>beschädigtem</w:t>
      </w:r>
      <w:r>
        <w:t xml:space="preserve"> Sattel fährt, versucht der Motor den Ausfall zu kompensieren und läuft auf extrem hoher Leistung. </w:t>
      </w:r>
      <w:r w:rsidR="004C2CAF">
        <w:t>D</w:t>
      </w:r>
      <w:r>
        <w:t xml:space="preserve">ann </w:t>
      </w:r>
      <w:r w:rsidR="004C2CAF">
        <w:t xml:space="preserve">ist es </w:t>
      </w:r>
      <w:r>
        <w:t>meist nur eine Frage der Zeit</w:t>
      </w:r>
      <w:r w:rsidR="004C2CAF">
        <w:t>, bis er ausfällt</w:t>
      </w:r>
      <w:r>
        <w:t xml:space="preserve">“, </w:t>
      </w:r>
      <w:r w:rsidR="004C2CAF">
        <w:t>erklärt</w:t>
      </w:r>
      <w:r>
        <w:t xml:space="preserve"> Henrik </w:t>
      </w:r>
      <w:proofErr w:type="spellStart"/>
      <w:r>
        <w:t>Ohlhaver</w:t>
      </w:r>
      <w:proofErr w:type="spellEnd"/>
      <w:r>
        <w:t>, Produktmanager bei Continental. „Mit der neuen Bremssatteleinheit erleichtern wir den kompletten Austausc</w:t>
      </w:r>
      <w:r w:rsidR="005965E2">
        <w:t>h, weil</w:t>
      </w:r>
      <w:r>
        <w:t xml:space="preserve"> Sattel und Motor vormontiert ausgeliefert werden.</w:t>
      </w:r>
      <w:r w:rsidR="005965E2">
        <w:t>“</w:t>
      </w:r>
    </w:p>
    <w:p w14:paraId="2C356E53" w14:textId="6184D18D" w:rsidR="009C6516" w:rsidRDefault="009C6516" w:rsidP="009C6516">
      <w:r>
        <w:t>Autofahrer, die beim Kauf ihres Wagens auf einen farbigen Bremssattel gesetzt haben</w:t>
      </w:r>
      <w:proofErr w:type="gramStart"/>
      <w:r>
        <w:t>, müssen</w:t>
      </w:r>
      <w:proofErr w:type="gramEnd"/>
      <w:r>
        <w:t xml:space="preserve"> künftig auch nach der Reparatur nicht mehr darauf verzichten: Zusätzlich zur Standardvariante</w:t>
      </w:r>
      <w:r w:rsidR="00462215">
        <w:t xml:space="preserve"> </w:t>
      </w:r>
      <w:r>
        <w:t xml:space="preserve">bietet Continental den Sattel wie in der Erstausrüstung in mattschwarz, tornadorot und ultramarinblau an. </w:t>
      </w:r>
    </w:p>
    <w:p w14:paraId="36AAA9F0" w14:textId="09B7D140" w:rsidR="008E3C5F" w:rsidRDefault="00CD71D5" w:rsidP="008E3C5F">
      <w:pPr>
        <w:pStyle w:val="04-Subhead"/>
      </w:pPr>
      <w:r>
        <w:t xml:space="preserve">morecontinental.com: </w:t>
      </w:r>
      <w:r w:rsidR="00291F2A">
        <w:t>E-Learning zur elektrischen Parkbremse</w:t>
      </w:r>
    </w:p>
    <w:p w14:paraId="4B7BCAEE" w14:textId="5E986A46" w:rsidR="00100FA1" w:rsidRDefault="00100FA1" w:rsidP="00100FA1">
      <w:pPr>
        <w:rPr>
          <w:rFonts w:cs="Arial"/>
        </w:rPr>
      </w:pPr>
      <w:r>
        <w:rPr>
          <w:rFonts w:cs="Arial"/>
        </w:rPr>
        <w:t xml:space="preserve">Ihr </w:t>
      </w:r>
      <w:r w:rsidRPr="00024EC1">
        <w:rPr>
          <w:rFonts w:cs="Arial"/>
        </w:rPr>
        <w:t xml:space="preserve">OE-Wissen geben die Experten </w:t>
      </w:r>
      <w:r>
        <w:rPr>
          <w:rFonts w:cs="Arial"/>
        </w:rPr>
        <w:t xml:space="preserve">von Continental auch im </w:t>
      </w:r>
      <w:proofErr w:type="spellStart"/>
      <w:r>
        <w:rPr>
          <w:rFonts w:cs="Arial"/>
        </w:rPr>
        <w:t>Aftermarket</w:t>
      </w:r>
      <w:proofErr w:type="spellEnd"/>
      <w:r>
        <w:rPr>
          <w:rFonts w:cs="Arial"/>
        </w:rPr>
        <w:t xml:space="preserve"> weiter. Im </w:t>
      </w:r>
      <w:r w:rsidRPr="00024EC1">
        <w:rPr>
          <w:rFonts w:cs="Arial"/>
        </w:rPr>
        <w:t xml:space="preserve">Trainingscenter </w:t>
      </w:r>
      <w:r>
        <w:rPr>
          <w:rFonts w:cs="Arial"/>
        </w:rPr>
        <w:t xml:space="preserve">werden zahlreiche Kurse zur elektrischen Grundlagenpraxis, </w:t>
      </w:r>
      <w:proofErr w:type="gramStart"/>
      <w:r>
        <w:rPr>
          <w:rFonts w:cs="Arial"/>
        </w:rPr>
        <w:t>zum Aufbau</w:t>
      </w:r>
      <w:proofErr w:type="gramEnd"/>
      <w:r>
        <w:rPr>
          <w:rFonts w:cs="Arial"/>
        </w:rPr>
        <w:t xml:space="preserve"> moderner Assistenzsysteme, zur</w:t>
      </w:r>
      <w:r w:rsidRPr="00E82AAB">
        <w:rPr>
          <w:rFonts w:cs="Arial"/>
        </w:rPr>
        <w:t xml:space="preserve"> Bremsenwartung</w:t>
      </w:r>
      <w:r>
        <w:rPr>
          <w:rFonts w:cs="Arial"/>
        </w:rPr>
        <w:t xml:space="preserve"> </w:t>
      </w:r>
      <w:r w:rsidRPr="006E3941">
        <w:rPr>
          <w:rFonts w:cs="Arial"/>
        </w:rPr>
        <w:t>und -diagnose</w:t>
      </w:r>
      <w:r>
        <w:rPr>
          <w:rFonts w:cs="Arial"/>
        </w:rPr>
        <w:t xml:space="preserve"> angeboten. Speziell zur elektrischen Parkbremse gibt es zudem ein objektbasiertes Training im E-Learning-Programm. Im Wissenscenter stehen darüber hinaus Video-</w:t>
      </w:r>
      <w:proofErr w:type="spellStart"/>
      <w:r>
        <w:rPr>
          <w:rFonts w:cs="Arial"/>
        </w:rPr>
        <w:t>Tutorials</w:t>
      </w:r>
      <w:proofErr w:type="spellEnd"/>
      <w:r>
        <w:rPr>
          <w:rFonts w:cs="Arial"/>
        </w:rPr>
        <w:t xml:space="preserve"> zur Bremse bereit. </w:t>
      </w:r>
      <w:r w:rsidRPr="00024EC1">
        <w:rPr>
          <w:rFonts w:cs="Arial"/>
        </w:rPr>
        <w:t>Unter morecontinental.com können Interessierte das Trainingsprogramm herunterladen, herausfinden, wo Kurse stattfinden, und Trainings buchen.</w:t>
      </w:r>
    </w:p>
    <w:p w14:paraId="067D0AE7" w14:textId="69199A10" w:rsidR="008C20F0" w:rsidRDefault="008C20F0" w:rsidP="008C20F0">
      <w:pPr>
        <w:pStyle w:val="03-Text"/>
      </w:pPr>
    </w:p>
    <w:p w14:paraId="0E13F54B" w14:textId="2595E04C" w:rsidR="005965E2" w:rsidRDefault="005965E2" w:rsidP="008C20F0">
      <w:pPr>
        <w:pStyle w:val="05-Boilerplate"/>
        <w:rPr>
          <w:rStyle w:val="eop"/>
          <w:rFonts w:cs="Arial"/>
          <w:color w:val="000000"/>
          <w:szCs w:val="20"/>
          <w:shd w:val="clear" w:color="auto" w:fill="FFFFFF"/>
        </w:rPr>
      </w:pPr>
      <w:r>
        <w:rPr>
          <w:rStyle w:val="normaltextrun"/>
          <w:rFonts w:cs="Arial"/>
          <w:color w:val="000000"/>
          <w:szCs w:val="20"/>
          <w:shd w:val="clear" w:color="auto" w:fill="FFFFFF"/>
        </w:rPr>
        <w:t xml:space="preserve">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2019 einen Umsatz von 44,5 Milliarden Euro und beschäftigt aktuell </w:t>
      </w:r>
      <w:r w:rsidR="00E60518">
        <w:rPr>
          <w:rStyle w:val="normaltextrun"/>
          <w:rFonts w:cs="Arial"/>
          <w:color w:val="000000"/>
          <w:szCs w:val="20"/>
          <w:shd w:val="clear" w:color="auto" w:fill="FFFFFF"/>
        </w:rPr>
        <w:t>rund</w:t>
      </w:r>
      <w:r>
        <w:rPr>
          <w:rStyle w:val="normaltextrun"/>
          <w:rFonts w:cs="Arial"/>
          <w:color w:val="000000"/>
          <w:szCs w:val="20"/>
          <w:shd w:val="clear" w:color="auto" w:fill="FFFFFF"/>
        </w:rPr>
        <w:t xml:space="preserve"> 240.000 Mitarbeiter in 59 Ländern und Märkten.</w:t>
      </w:r>
    </w:p>
    <w:p w14:paraId="20962046" w14:textId="4FC623A5" w:rsidR="00554EA5" w:rsidRDefault="00554EA5" w:rsidP="008C20F0">
      <w:pPr>
        <w:pStyle w:val="05-Boilerplate"/>
        <w:rPr>
          <w:rStyle w:val="normaltextrun"/>
          <w:rFonts w:cs="Arial"/>
          <w:color w:val="000000"/>
          <w:szCs w:val="20"/>
          <w:shd w:val="clear" w:color="auto" w:fill="FFFFFF"/>
        </w:rPr>
      </w:pPr>
      <w:r>
        <w:rPr>
          <w:rStyle w:val="normaltextrun"/>
          <w:rFonts w:cs="Arial"/>
          <w:color w:val="000000"/>
          <w:szCs w:val="20"/>
          <w:shd w:val="clear" w:color="auto" w:fill="FFFFFF"/>
        </w:rPr>
        <w:t>Continental nutzt mehr als 120 Jahre Erfahrung aus der Zusammenarbeit mit Fahrzeugherstellern, um für den Ersatzteilmarkt ein breites Portfolio an Ersatzteilen in Originalqualität anzubieten. Mit Marken wie beispielsweise Continental,</w:t>
      </w:r>
      <w:r w:rsidR="0039072C">
        <w:rPr>
          <w:rStyle w:val="normaltextrun"/>
          <w:rFonts w:cs="Arial"/>
          <w:color w:val="000000"/>
          <w:szCs w:val="20"/>
          <w:shd w:val="clear" w:color="auto" w:fill="FFFFFF"/>
        </w:rPr>
        <w:t xml:space="preserve"> </w:t>
      </w:r>
      <w:proofErr w:type="spellStart"/>
      <w:r>
        <w:rPr>
          <w:rStyle w:val="spellingerror"/>
          <w:rFonts w:cs="Arial"/>
          <w:color w:val="000000"/>
          <w:szCs w:val="20"/>
          <w:shd w:val="clear" w:color="auto" w:fill="FFFFFF"/>
        </w:rPr>
        <w:t>Uniroyal</w:t>
      </w:r>
      <w:proofErr w:type="spellEnd"/>
      <w:r>
        <w:rPr>
          <w:rStyle w:val="normaltextrun"/>
          <w:rFonts w:cs="Arial"/>
          <w:color w:val="000000"/>
          <w:szCs w:val="20"/>
          <w:shd w:val="clear" w:color="auto" w:fill="FFFFFF"/>
        </w:rPr>
        <w:t xml:space="preserve">, </w:t>
      </w:r>
      <w:proofErr w:type="spellStart"/>
      <w:r>
        <w:rPr>
          <w:rStyle w:val="normaltextrun"/>
          <w:rFonts w:cs="Arial"/>
          <w:color w:val="000000"/>
          <w:szCs w:val="20"/>
          <w:shd w:val="clear" w:color="auto" w:fill="FFFFFF"/>
        </w:rPr>
        <w:t>Semperit</w:t>
      </w:r>
      <w:proofErr w:type="spellEnd"/>
      <w:r>
        <w:rPr>
          <w:rStyle w:val="normaltextrun"/>
          <w:rFonts w:cs="Arial"/>
          <w:color w:val="000000"/>
          <w:szCs w:val="20"/>
          <w:shd w:val="clear" w:color="auto" w:fill="FFFFFF"/>
        </w:rPr>
        <w:t>, ATE, VDO oder GALFER bietet das Technologieunternehmen zehntausende verschiedene Artikel, darunter Reifen, Bremsen sowie Antriebs- und Thermomanagementkomponenten, aber auch Diagnoselösungen sowie Tools und Services für Werkstätten. Continental gehört zu den bedeutendsten Ausrüstern im unabhängigen Automobilersatzteilemarkt.</w:t>
      </w:r>
    </w:p>
    <w:p w14:paraId="060919E8" w14:textId="43B987B1" w:rsidR="00216072" w:rsidRPr="006610C0" w:rsidRDefault="00554EA5" w:rsidP="006610C0">
      <w:pPr>
        <w:keepLines w:val="0"/>
        <w:spacing w:after="160" w:line="259" w:lineRule="auto"/>
        <w:rPr>
          <w:rFonts w:eastAsia="Calibri" w:cs="Arial"/>
          <w:color w:val="000000"/>
          <w:sz w:val="20"/>
          <w:szCs w:val="20"/>
          <w:shd w:val="clear" w:color="auto" w:fill="FFFFFF"/>
          <w:lang w:eastAsia="de-DE"/>
        </w:rPr>
      </w:pPr>
      <w:r>
        <w:rPr>
          <w:rStyle w:val="normaltextrun"/>
          <w:rFonts w:cs="Arial"/>
          <w:color w:val="000000"/>
          <w:szCs w:val="20"/>
          <w:shd w:val="clear" w:color="auto" w:fill="FFFFFF"/>
        </w:rPr>
        <w:br w:type="page"/>
      </w:r>
    </w:p>
    <w:p w14:paraId="33432461" w14:textId="77777777" w:rsidR="008C20F0" w:rsidRDefault="008C20F0" w:rsidP="008C20F0">
      <w:pPr>
        <w:pStyle w:val="08-SubheadContact"/>
        <w:ind w:left="708" w:hanging="708"/>
      </w:pPr>
      <w:r>
        <w:lastRenderedPageBreak/>
        <w:t xml:space="preserve">Kontakt für Journalisten </w:t>
      </w:r>
    </w:p>
    <w:p w14:paraId="31D77F52" w14:textId="77777777" w:rsidR="008C20F0" w:rsidRDefault="00A45B00" w:rsidP="008C20F0">
      <w:pPr>
        <w:pStyle w:val="11-Contact-Line"/>
      </w:pPr>
      <w:r>
        <w:rPr>
          <w:noProof/>
        </w:rPr>
        <w:pict w14:anchorId="3644AF12">
          <v:rect id="_x0000_i1025" alt="" style="width:481.85pt;height:1pt;mso-width-percent:0;mso-height-percent:0;mso-width-percent:0;mso-height-percent:0" o:hralign="center" o:hrstd="t" o:hrnoshade="t" o:hr="t" fillcolor="black" stroked="f"/>
        </w:pict>
      </w:r>
    </w:p>
    <w:p w14:paraId="1A29EBBA" w14:textId="4AF9B9D7" w:rsidR="007A3569" w:rsidRPr="007A3569" w:rsidRDefault="007A3569" w:rsidP="007A3569">
      <w:pPr>
        <w:pStyle w:val="06-Contact"/>
        <w:rPr>
          <w:lang w:val="en-US"/>
        </w:rPr>
      </w:pPr>
      <w:bookmarkStart w:id="1" w:name="_Hlk2676672"/>
      <w:r w:rsidRPr="007A3569">
        <w:rPr>
          <w:lang w:val="en-US"/>
        </w:rPr>
        <w:t>Oliver Heil</w:t>
      </w:r>
    </w:p>
    <w:p w14:paraId="5544FC63" w14:textId="77777777" w:rsidR="007A3569" w:rsidRPr="007A3569" w:rsidRDefault="007A3569" w:rsidP="007A3569">
      <w:pPr>
        <w:pStyle w:val="06-Contact"/>
        <w:rPr>
          <w:lang w:val="en-US"/>
        </w:rPr>
      </w:pPr>
      <w:r w:rsidRPr="007A3569">
        <w:rPr>
          <w:lang w:val="en-US"/>
        </w:rPr>
        <w:t>Manager Media Relations</w:t>
      </w:r>
    </w:p>
    <w:p w14:paraId="5293362F" w14:textId="7A16278E" w:rsidR="007A3569" w:rsidRPr="007A3569" w:rsidRDefault="007A3569" w:rsidP="007A3569">
      <w:pPr>
        <w:pStyle w:val="06-Contact"/>
        <w:rPr>
          <w:lang w:val="en-US"/>
        </w:rPr>
      </w:pPr>
      <w:r w:rsidRPr="007A3569">
        <w:rPr>
          <w:lang w:val="en-US"/>
        </w:rPr>
        <w:t xml:space="preserve">Commercial Vehicles &amp; </w:t>
      </w:r>
      <w:r w:rsidR="00444184" w:rsidRPr="00216072">
        <w:rPr>
          <w:lang w:val="en-US"/>
        </w:rPr>
        <w:t>Services</w:t>
      </w:r>
    </w:p>
    <w:p w14:paraId="74928934" w14:textId="77777777" w:rsidR="007A3569" w:rsidRPr="007A3569" w:rsidRDefault="007A3569" w:rsidP="007A3569">
      <w:pPr>
        <w:pStyle w:val="06-Contact"/>
      </w:pPr>
      <w:r w:rsidRPr="007A3569">
        <w:t>Telefon: +49 69 7603-9406</w:t>
      </w:r>
    </w:p>
    <w:p w14:paraId="34A691D1" w14:textId="77777777" w:rsidR="007A3569" w:rsidRPr="007A3569" w:rsidRDefault="007A3569" w:rsidP="007A3569">
      <w:pPr>
        <w:pStyle w:val="06-Contact"/>
      </w:pPr>
      <w:r w:rsidRPr="007A3569">
        <w:t>E-Mail: oliver.heil@continental-corporation.com</w:t>
      </w:r>
    </w:p>
    <w:p w14:paraId="24B0A54C" w14:textId="4FE01052" w:rsidR="008C20F0" w:rsidRDefault="008C20F0" w:rsidP="008C20F0">
      <w:pPr>
        <w:pStyle w:val="06-Contact"/>
      </w:pPr>
    </w:p>
    <w:bookmarkEnd w:id="1"/>
    <w:p w14:paraId="5CD0A23A" w14:textId="77777777" w:rsidR="008C20F0" w:rsidRDefault="00A45B00" w:rsidP="008C20F0">
      <w:pPr>
        <w:pStyle w:val="11-Contact-Line"/>
        <w:sectPr w:rsidR="008C20F0" w:rsidSect="008C20F0">
          <w:type w:val="continuous"/>
          <w:pgSz w:w="11906" w:h="16838" w:code="9"/>
          <w:pgMar w:top="2835" w:right="851" w:bottom="1134" w:left="1418" w:header="709" w:footer="454" w:gutter="0"/>
          <w:cols w:space="720"/>
          <w:docGrid w:linePitch="299"/>
        </w:sectPr>
      </w:pPr>
      <w:r>
        <w:rPr>
          <w:noProof/>
        </w:rPr>
        <w:pict w14:anchorId="1D510474">
          <v:rect id="_x0000_i1026" alt="" style="width:481.85pt;height:1pt;mso-width-percent:0;mso-height-percent:0;mso-width-percent:0;mso-height-percent:0" o:hralign="center" o:hrstd="t" o:hrnoshade="t" o:hr="t" fillcolor="black" stroked="f"/>
        </w:pict>
      </w:r>
    </w:p>
    <w:p w14:paraId="4AEC7A30" w14:textId="77777777" w:rsidR="008C20F0" w:rsidRPr="00840836" w:rsidRDefault="008C20F0" w:rsidP="008C20F0">
      <w:pPr>
        <w:pStyle w:val="06-Contact"/>
      </w:pPr>
      <w:r w:rsidRPr="00575716">
        <w:rPr>
          <w:b/>
        </w:rPr>
        <w:lastRenderedPageBreak/>
        <w:t>Presseportal</w:t>
      </w:r>
      <w:r>
        <w:rPr>
          <w:b/>
        </w:rPr>
        <w:t>:</w:t>
      </w:r>
      <w:r w:rsidRPr="00840836">
        <w:rPr>
          <w:b/>
        </w:rPr>
        <w:tab/>
      </w:r>
      <w:r w:rsidRPr="00840836">
        <w:t xml:space="preserve">www.continental-presse.de </w:t>
      </w:r>
    </w:p>
    <w:p w14:paraId="6D186B96" w14:textId="02DC840D" w:rsidR="008C20F0" w:rsidRDefault="008C20F0" w:rsidP="008C20F0">
      <w:pPr>
        <w:pStyle w:val="06-Contact"/>
        <w:rPr>
          <w:b/>
        </w:rPr>
      </w:pPr>
      <w:r>
        <w:rPr>
          <w:b/>
          <w:bCs/>
        </w:rPr>
        <w:t>Mediathek</w:t>
      </w:r>
      <w:r w:rsidRPr="0031750E">
        <w:rPr>
          <w:b/>
          <w:bCs/>
        </w:rPr>
        <w:t>:</w:t>
      </w:r>
      <w:r w:rsidRPr="0031750E">
        <w:rPr>
          <w:b/>
          <w:bCs/>
        </w:rPr>
        <w:tab/>
      </w:r>
      <w:r>
        <w:t>www.continental.de/mediathek</w:t>
      </w:r>
    </w:p>
    <w:p w14:paraId="0DDA9BD2" w14:textId="77777777" w:rsidR="008C20F0" w:rsidRPr="008C20F0" w:rsidRDefault="008C20F0" w:rsidP="008C20F0">
      <w:pPr>
        <w:rPr>
          <w:lang w:eastAsia="de-DE"/>
        </w:rPr>
      </w:pPr>
    </w:p>
    <w:p w14:paraId="18A68FB5" w14:textId="27E296CE" w:rsidR="008C20F0" w:rsidRDefault="008C20F0" w:rsidP="008C20F0">
      <w:pPr>
        <w:tabs>
          <w:tab w:val="left" w:pos="3067"/>
        </w:tabs>
        <w:rPr>
          <w:lang w:eastAsia="de-DE"/>
        </w:rPr>
      </w:pPr>
    </w:p>
    <w:p w14:paraId="0946FCCF" w14:textId="77777777" w:rsidR="008C20F0" w:rsidRDefault="008C20F0" w:rsidP="008C20F0">
      <w:pPr>
        <w:pStyle w:val="08-SubheadContact"/>
      </w:pPr>
      <w:r>
        <w:t>Bilder und Bildunterschriften</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8C20F0" w14:paraId="391C3E43" w14:textId="77777777" w:rsidTr="00A425D3">
        <w:tc>
          <w:tcPr>
            <w:tcW w:w="3617" w:type="dxa"/>
          </w:tcPr>
          <w:p w14:paraId="2E149C05" w14:textId="2AD7C061" w:rsidR="008C20F0" w:rsidRPr="00C74ECE" w:rsidRDefault="0033035F" w:rsidP="00743AB5">
            <w:pPr>
              <w:pStyle w:val="03-Text"/>
            </w:pPr>
            <w:r>
              <w:rPr>
                <w:noProof/>
              </w:rPr>
              <w:drawing>
                <wp:inline distT="0" distB="0" distL="0" distR="0" wp14:anchorId="55E45B34" wp14:editId="2A26FC76">
                  <wp:extent cx="2160000" cy="1551381"/>
                  <wp:effectExtent l="0" t="0" r="0" b="0"/>
                  <wp:docPr id="8" name="Bild 8" descr="Server Neu:Continental:Business Area Aftermarket &amp; Services (ehem. VNI, ehem. Interior):Pressearbeit CVS (Heil, Schrecke):2020 07 PM DTCO 4.1 Mobilitätspaket:Continental_ATE_PP_MGU_actua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 Neu:Continental:Business Area Aftermarket &amp; Services (ehem. VNI, ehem. Interior):Pressearbeit CVS (Heil, Schrecke):2020 07 PM DTCO 4.1 Mobilitätspaket:Continental_ATE_PP_MGU_actuator_web.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60000" cy="1551381"/>
                          </a:xfrm>
                          <a:prstGeom prst="rect">
                            <a:avLst/>
                          </a:prstGeom>
                          <a:noFill/>
                          <a:ln>
                            <a:noFill/>
                          </a:ln>
                        </pic:spPr>
                      </pic:pic>
                    </a:graphicData>
                  </a:graphic>
                </wp:inline>
              </w:drawing>
            </w:r>
            <w:r w:rsidR="00743AB5" w:rsidRPr="00743AB5">
              <w:t>Continental_</w:t>
            </w:r>
            <w:r w:rsidR="00743AB5">
              <w:t>PP_ATE_</w:t>
            </w:r>
            <w:r w:rsidR="00743AB5" w:rsidRPr="00743AB5">
              <w:t xml:space="preserve"> Motor_Parkbremse</w:t>
            </w:r>
          </w:p>
        </w:tc>
        <w:tc>
          <w:tcPr>
            <w:tcW w:w="5669" w:type="dxa"/>
          </w:tcPr>
          <w:p w14:paraId="67B22AAE" w14:textId="3D6E727C" w:rsidR="008C20F0" w:rsidRPr="00BD482E" w:rsidRDefault="003F43DA" w:rsidP="003F43DA">
            <w:pPr>
              <w:pStyle w:val="07-Images"/>
              <w:rPr>
                <w:lang w:val="de-DE"/>
              </w:rPr>
            </w:pPr>
            <w:r w:rsidRPr="00BD482E">
              <w:rPr>
                <w:lang w:val="de-DE"/>
              </w:rPr>
              <w:t>Die vormontierte Einheit aus Bremssattel und Motor in Originalqualität von Continental erleichtert die Reparatur der elektrischen Parkbremse.</w:t>
            </w:r>
          </w:p>
        </w:tc>
      </w:tr>
      <w:tr w:rsidR="008C20F0" w14:paraId="78EFBB37" w14:textId="77777777" w:rsidTr="00A425D3">
        <w:tc>
          <w:tcPr>
            <w:tcW w:w="3617" w:type="dxa"/>
          </w:tcPr>
          <w:p w14:paraId="493B0EE3" w14:textId="03B78325" w:rsidR="008C20F0" w:rsidRPr="00216072" w:rsidRDefault="0033035F" w:rsidP="00743AB5">
            <w:pPr>
              <w:pStyle w:val="03-Text"/>
              <w:rPr>
                <w:lang w:val="de-DE"/>
              </w:rPr>
            </w:pPr>
            <w:r>
              <w:rPr>
                <w:noProof/>
              </w:rPr>
              <w:drawing>
                <wp:inline distT="0" distB="0" distL="0" distR="0" wp14:anchorId="381D0635" wp14:editId="0BEEF84A">
                  <wp:extent cx="2160000" cy="1622983"/>
                  <wp:effectExtent l="0" t="0" r="0" b="3175"/>
                  <wp:docPr id="9" name="Bild 9" descr="Server Neu:Continental:Business Area Aftermarket &amp; Services (ehem. VNI, ehem. Interior):Pressearbeit CVS (Heil, Schrecke):2020 07 PM DTCO 4.1 Mobilitätspaket:Continental_ATE_PP_Bremssatte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 Neu:Continental:Business Area Aftermarket &amp; Services (ehem. VNI, ehem. Interior):Pressearbeit CVS (Heil, Schrecke):2020 07 PM DTCO 4.1 Mobilitätspaket:Continental_ATE_PP_Bremssattel_web.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0000" cy="1622983"/>
                          </a:xfrm>
                          <a:prstGeom prst="rect">
                            <a:avLst/>
                          </a:prstGeom>
                          <a:noFill/>
                          <a:ln>
                            <a:noFill/>
                          </a:ln>
                        </pic:spPr>
                      </pic:pic>
                    </a:graphicData>
                  </a:graphic>
                </wp:inline>
              </w:drawing>
            </w:r>
            <w:r w:rsidR="006610C0" w:rsidRPr="006610C0">
              <w:rPr>
                <w:lang w:val="de-DE"/>
              </w:rPr>
              <w:t>Continental_</w:t>
            </w:r>
            <w:r w:rsidR="00743AB5">
              <w:rPr>
                <w:lang w:val="de-DE"/>
              </w:rPr>
              <w:t>PP_ATE</w:t>
            </w:r>
            <w:r w:rsidR="006610C0" w:rsidRPr="006610C0">
              <w:rPr>
                <w:lang w:val="de-DE"/>
              </w:rPr>
              <w:t>_Bremssattel</w:t>
            </w:r>
          </w:p>
        </w:tc>
        <w:tc>
          <w:tcPr>
            <w:tcW w:w="5669" w:type="dxa"/>
          </w:tcPr>
          <w:p w14:paraId="79B6E803" w14:textId="512ADAAF" w:rsidR="008C20F0" w:rsidRPr="00BD482E" w:rsidRDefault="008943AA" w:rsidP="00A425D3">
            <w:pPr>
              <w:pStyle w:val="07-Images"/>
              <w:rPr>
                <w:lang w:val="de-DE"/>
              </w:rPr>
            </w:pPr>
            <w:r w:rsidRPr="00BD482E">
              <w:rPr>
                <w:lang w:val="de-DE"/>
              </w:rPr>
              <w:t xml:space="preserve">Mattschwarz, tornadorot und ultramarinblau: Die Bremssättel </w:t>
            </w:r>
            <w:r w:rsidR="003F43DA" w:rsidRPr="00BD482E">
              <w:rPr>
                <w:lang w:val="de-DE"/>
              </w:rPr>
              <w:t xml:space="preserve">von Continental für den Aftermarket </w:t>
            </w:r>
            <w:r w:rsidRPr="00BD482E">
              <w:rPr>
                <w:lang w:val="de-DE"/>
              </w:rPr>
              <w:t>sind auch farbig lackiert erhältlich.</w:t>
            </w:r>
          </w:p>
        </w:tc>
      </w:tr>
      <w:tr w:rsidR="008C20F0" w14:paraId="558596DB" w14:textId="77777777" w:rsidTr="00A425D3">
        <w:tc>
          <w:tcPr>
            <w:tcW w:w="3617" w:type="dxa"/>
          </w:tcPr>
          <w:p w14:paraId="0D094FB1" w14:textId="7FA9B5D0" w:rsidR="008C20F0" w:rsidRPr="006610C0" w:rsidRDefault="0033035F" w:rsidP="00A425D3">
            <w:pPr>
              <w:pStyle w:val="03-Text"/>
              <w:rPr>
                <w:lang w:val="de-DE"/>
              </w:rPr>
            </w:pPr>
            <w:r>
              <w:rPr>
                <w:noProof/>
              </w:rPr>
              <w:lastRenderedPageBreak/>
              <w:drawing>
                <wp:inline distT="0" distB="0" distL="0" distR="0" wp14:anchorId="35C12892" wp14:editId="3E600984">
                  <wp:extent cx="2298700" cy="1651000"/>
                  <wp:effectExtent l="0" t="0" r="12700" b="0"/>
                  <wp:docPr id="10" name="Bild 10" descr="Server Neu:Continental:Business Area Aftermarket &amp; Services (ehem. VNI, ehem. Interior):Pressearbeit CVS (Heil, Schrecke):2020 07 PM DTCO 4.1 Mobilitätspaket:Continental_ATE_PP_actuator_VW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 Neu:Continental:Business Area Aftermarket &amp; Services (ehem. VNI, ehem. Interior):Pressearbeit CVS (Heil, Schrecke):2020 07 PM DTCO 4.1 Mobilitätspaket:Continental_ATE_PP_actuator_VW_we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8700" cy="1651000"/>
                          </a:xfrm>
                          <a:prstGeom prst="rect">
                            <a:avLst/>
                          </a:prstGeom>
                          <a:noFill/>
                          <a:ln>
                            <a:noFill/>
                          </a:ln>
                        </pic:spPr>
                      </pic:pic>
                    </a:graphicData>
                  </a:graphic>
                </wp:inline>
              </w:drawing>
            </w:r>
            <w:r w:rsidR="00743AB5">
              <w:t>Continental_PP_ATE</w:t>
            </w:r>
            <w:r w:rsidR="006610C0" w:rsidRPr="006610C0">
              <w:t>_Stellmotor</w:t>
            </w:r>
          </w:p>
        </w:tc>
        <w:tc>
          <w:tcPr>
            <w:tcW w:w="5669" w:type="dxa"/>
          </w:tcPr>
          <w:p w14:paraId="3942DF84" w14:textId="16952BCD" w:rsidR="008C20F0" w:rsidRPr="00BD482E" w:rsidRDefault="00BD482E" w:rsidP="00BD482E">
            <w:pPr>
              <w:pStyle w:val="07-Images"/>
              <w:rPr>
                <w:lang w:val="de-DE"/>
              </w:rPr>
            </w:pPr>
            <w:r w:rsidRPr="00BD482E">
              <w:rPr>
                <w:lang w:val="de-DE"/>
              </w:rPr>
              <w:t>Den Stellmotor für die elektrische Parkbremse bietet Continental auch einzeln an.</w:t>
            </w:r>
          </w:p>
        </w:tc>
      </w:tr>
    </w:tbl>
    <w:p w14:paraId="273BE69C" w14:textId="77777777" w:rsidR="008C20F0" w:rsidRPr="008C20F0" w:rsidRDefault="008C20F0" w:rsidP="006610C0">
      <w:pPr>
        <w:tabs>
          <w:tab w:val="left" w:pos="3067"/>
        </w:tabs>
        <w:rPr>
          <w:lang w:eastAsia="de-DE"/>
        </w:rPr>
      </w:pPr>
    </w:p>
    <w:sectPr w:rsidR="008C20F0" w:rsidRPr="008C20F0"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0DA1B" w14:textId="77777777" w:rsidR="006610C0" w:rsidRDefault="006610C0" w:rsidP="00216088">
      <w:pPr>
        <w:spacing w:after="0" w:line="240" w:lineRule="auto"/>
      </w:pPr>
      <w:r>
        <w:separator/>
      </w:r>
    </w:p>
  </w:endnote>
  <w:endnote w:type="continuationSeparator" w:id="0">
    <w:p w14:paraId="1EB46A26" w14:textId="77777777" w:rsidR="006610C0" w:rsidRDefault="006610C0"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Segoe UI">
    <w:altName w:val="Calibri"/>
    <w:charset w:val="00"/>
    <w:family w:val="swiss"/>
    <w:pitch w:val="variable"/>
    <w:sig w:usb0="E4002EFF" w:usb1="C000E47F"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DDFB5" w14:textId="77777777" w:rsidR="006610C0" w:rsidRDefault="006610C0" w:rsidP="004D40E2">
    <w:pPr>
      <w:pStyle w:val="Fuss"/>
      <w:framePr w:w="9632" w:h="485" w:hRule="exact" w:wrap="around" w:vAnchor="page" w:hAnchor="page" w:x="1387" w:y="16126"/>
      <w:shd w:val="solid" w:color="FFFFFF" w:fill="FFFFFF"/>
      <w:rPr>
        <w:noProof/>
      </w:rPr>
    </w:pPr>
    <w:r>
      <w:rPr>
        <w:noProof/>
      </w:rPr>
      <w:t>Ihr Kontakt:</w:t>
    </w:r>
  </w:p>
  <w:p w14:paraId="4CDDDFB6" w14:textId="4FD9BD73" w:rsidR="006610C0" w:rsidRDefault="006610C0" w:rsidP="004D40E2">
    <w:pPr>
      <w:pStyle w:val="Fuss"/>
      <w:framePr w:w="9632" w:h="485" w:hRule="exact" w:wrap="around" w:vAnchor="page" w:hAnchor="page" w:x="1387" w:y="16126"/>
      <w:shd w:val="solid" w:color="FFFFFF" w:fill="FFFFFF"/>
      <w:rPr>
        <w:noProof/>
      </w:rPr>
    </w:pPr>
    <w:r>
      <w:rPr>
        <w:noProof/>
      </w:rPr>
      <w:t>Oliver Heil, Telefon: +49 69 7603-9406</w:t>
    </w:r>
  </w:p>
  <w:p w14:paraId="4CDDDFB7" w14:textId="77777777" w:rsidR="006610C0" w:rsidRDefault="006610C0" w:rsidP="004D40E2">
    <w:pPr>
      <w:pStyle w:val="Fuss"/>
      <w:framePr w:w="9632" w:h="485" w:hRule="exact" w:wrap="around" w:vAnchor="page" w:hAnchor="page" w:x="1387" w:y="16126"/>
      <w:shd w:val="solid" w:color="FFFFFF" w:fill="FFFFFF"/>
    </w:pPr>
  </w:p>
  <w:p w14:paraId="4CDDDFB9" w14:textId="27601A8B" w:rsidR="006610C0" w:rsidRPr="009A0EA9" w:rsidRDefault="006610C0" w:rsidP="004D40E2">
    <w:pPr>
      <w:pStyle w:val="Fuzeile"/>
      <w:tabs>
        <w:tab w:val="clear" w:pos="9072"/>
        <w:tab w:val="right" w:pos="9639"/>
      </w:tabs>
    </w:pPr>
    <w:r>
      <w:rPr>
        <w:noProof/>
        <w:lang w:eastAsia="de-DE"/>
      </w:rPr>
      <mc:AlternateContent>
        <mc:Choice Requires="wps">
          <w:drawing>
            <wp:anchor distT="45720" distB="45720" distL="114300" distR="114300" simplePos="0" relativeHeight="251660800" behindDoc="0" locked="0" layoutInCell="1" allowOverlap="1" wp14:anchorId="60237A30" wp14:editId="469715D8">
              <wp:simplePos x="0" y="0"/>
              <wp:positionH relativeFrom="margin">
                <wp:posOffset>5715000</wp:posOffset>
              </wp:positionH>
              <wp:positionV relativeFrom="paragraph">
                <wp:posOffset>-99060</wp:posOffset>
              </wp:positionV>
              <wp:extent cx="391160" cy="280035"/>
              <wp:effectExtent l="0" t="0" r="15240"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80035"/>
                      </a:xfrm>
                      <a:prstGeom prst="rect">
                        <a:avLst/>
                      </a:prstGeom>
                      <a:noFill/>
                      <a:ln w="9525">
                        <a:noFill/>
                        <a:miter lim="800000"/>
                        <a:headEnd/>
                        <a:tailEnd/>
                      </a:ln>
                    </wps:spPr>
                    <wps:txbx>
                      <w:txbxContent>
                        <w:p w14:paraId="3B9B4248" w14:textId="77777777" w:rsidR="006610C0" w:rsidRPr="0006310A" w:rsidRDefault="006610C0" w:rsidP="00BF5E90">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A45B00">
                            <w:rPr>
                              <w:noProof/>
                              <w:sz w:val="18"/>
                              <w:szCs w:val="18"/>
                            </w:rPr>
                            <w:t>4</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A45B00">
                            <w:rPr>
                              <w:noProof/>
                              <w:sz w:val="18"/>
                              <w:szCs w:val="18"/>
                            </w:rPr>
                            <w:t>4</w:t>
                          </w:r>
                          <w:r w:rsidRPr="0006310A">
                            <w:rPr>
                              <w:noProof/>
                              <w:sz w:val="18"/>
                              <w:szCs w:val="18"/>
                            </w:rPr>
                            <w:fldChar w:fldCharType="end"/>
                          </w:r>
                        </w:p>
                        <w:p w14:paraId="4E4A9E38" w14:textId="77777777" w:rsidR="006610C0" w:rsidRPr="0006310A" w:rsidRDefault="006610C0" w:rsidP="00BF5E90">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feld 2" o:spid="_x0000_s1027" type="#_x0000_t202" style="position:absolute;margin-left:450pt;margin-top:-7.75pt;width:30.8pt;height:22.05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" filled="f" stroked="f">
              <v:textbox style="mso-fit-shape-to-text:t" inset="0,0,0,0">
                <w:txbxContent>
                  <w:p w14:paraId="3B9B4248" w14:textId="77777777" w:rsidR="006610C0" w:rsidRPr="0006310A" w:rsidRDefault="006610C0" w:rsidP="00BF5E90">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A45B00">
                      <w:rPr>
                        <w:noProof/>
                        <w:sz w:val="18"/>
                        <w:szCs w:val="18"/>
                      </w:rPr>
                      <w:t>4</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A45B00">
                      <w:rPr>
                        <w:noProof/>
                        <w:sz w:val="18"/>
                        <w:szCs w:val="18"/>
                      </w:rPr>
                      <w:t>4</w:t>
                    </w:r>
                    <w:r w:rsidRPr="0006310A">
                      <w:rPr>
                        <w:noProof/>
                        <w:sz w:val="18"/>
                        <w:szCs w:val="18"/>
                      </w:rPr>
                      <w:fldChar w:fldCharType="end"/>
                    </w:r>
                  </w:p>
                  <w:p w14:paraId="4E4A9E38" w14:textId="77777777" w:rsidR="006610C0" w:rsidRPr="0006310A" w:rsidRDefault="006610C0" w:rsidP="00BF5E90">
                    <w:pPr>
                      <w:pStyle w:val="09-Footer"/>
                      <w:shd w:val="solid" w:color="FFFFFF" w:fill="auto"/>
                      <w:jc w:val="right"/>
                      <w:rPr>
                        <w:noProof/>
                        <w:sz w:val="10"/>
                      </w:rPr>
                    </w:pPr>
                  </w:p>
                </w:txbxContent>
              </v:textbox>
              <w10:wrap type="square" anchorx="margin"/>
            </v:shape>
          </w:pict>
        </mc:Fallback>
      </mc:AlternateContent>
    </w:r>
    <w:r>
      <w:rPr>
        <w:noProof/>
        <w:lang w:eastAsia="de-DE"/>
      </w:rPr>
      <mc:AlternateContent>
        <mc:Choice Requires="wps">
          <w:drawing>
            <wp:anchor distT="4294967292" distB="4294967292" distL="114300" distR="114300" simplePos="0" relativeHeight="251656704" behindDoc="0" locked="0" layoutInCell="1" allowOverlap="1" wp14:anchorId="4CDDDFBF" wp14:editId="4CDDDFC0">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CE5FC5"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6704;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" strokeweight=".5pt">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A9859" w14:textId="77777777" w:rsidR="006610C0" w:rsidRDefault="006610C0" w:rsidP="00216088">
      <w:pPr>
        <w:spacing w:after="0" w:line="240" w:lineRule="auto"/>
      </w:pPr>
      <w:r>
        <w:separator/>
      </w:r>
    </w:p>
  </w:footnote>
  <w:footnote w:type="continuationSeparator" w:id="0">
    <w:p w14:paraId="7C6D3B14" w14:textId="77777777" w:rsidR="006610C0" w:rsidRDefault="006610C0" w:rsidP="002160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3F2E1" w14:textId="6FED0679" w:rsidR="006610C0" w:rsidRDefault="006610C0" w:rsidP="008C20F0">
    <w:pPr>
      <w:pStyle w:val="Kopfzeile"/>
    </w:pPr>
    <w:r w:rsidRPr="00216088">
      <w:rPr>
        <w:noProof/>
        <w:lang w:eastAsia="de-DE"/>
      </w:rPr>
      <mc:AlternateContent>
        <mc:Choice Requires="wps">
          <w:drawing>
            <wp:anchor distT="0" distB="0" distL="114300" distR="114300" simplePos="0" relativeHeight="251658752" behindDoc="0" locked="0" layoutInCell="1" allowOverlap="1" wp14:anchorId="731E52A1" wp14:editId="6D54E24C">
              <wp:simplePos x="0" y="0"/>
              <wp:positionH relativeFrom="margin">
                <wp:posOffset>3223895</wp:posOffset>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62248DA8" w14:textId="77777777" w:rsidR="006610C0" w:rsidRDefault="006610C0" w:rsidP="009501E1">
                          <w:pPr>
                            <w:pStyle w:val="12-Title"/>
                            <w:rPr>
                              <w:sz w:val="22"/>
                              <w:szCs w:val="22"/>
                            </w:rPr>
                          </w:pPr>
                        </w:p>
                        <w:p w14:paraId="2F5B58D3" w14:textId="77777777" w:rsidR="006610C0" w:rsidRPr="00213B9A" w:rsidRDefault="006610C0" w:rsidP="009501E1">
                          <w:pPr>
                            <w:pStyle w:val="12-Title"/>
                            <w:rPr>
                              <w:lang w:val="en-US"/>
                            </w:rPr>
                          </w:pPr>
                          <w:proofErr w:type="spellStart"/>
                          <w:r>
                            <w:rPr>
                              <w:lang w:val="en-US"/>
                            </w:rPr>
                            <w:t>Pressemitteilung</w:t>
                          </w:r>
                          <w:proofErr w:type="spellEnd"/>
                        </w:p>
                        <w:p w14:paraId="5E6B549E" w14:textId="77777777" w:rsidR="006610C0" w:rsidRDefault="006610C0" w:rsidP="009501E1">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31E52A1" id="_x0000_t202" coordsize="21600,21600" o:spt="202" path="m,l,21600r21600,l21600,xe">
              <v:stroke joinstyle="miter"/>
              <v:path gradientshapeok="t" o:connecttype="rect"/>
            </v:shapetype>
            <v:shape id="Textfeld 23" o:spid="_x0000_s1026" type="#_x0000_t202" style="position:absolute;margin-left:253.85pt;margin-top:31.1pt;width:228.05pt;height:3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" filled="f" stroked="f" strokeweight=".5pt">
              <v:textbox inset="0,0,0,0">
                <w:txbxContent>
                  <w:p w14:paraId="62248DA8" w14:textId="77777777" w:rsidR="006610C0" w:rsidRDefault="006610C0" w:rsidP="009501E1">
                    <w:pPr>
                      <w:pStyle w:val="12-Title"/>
                      <w:rPr>
                        <w:sz w:val="22"/>
                        <w:szCs w:val="22"/>
                      </w:rPr>
                    </w:pPr>
                  </w:p>
                  <w:p w14:paraId="2F5B58D3" w14:textId="77777777" w:rsidR="006610C0" w:rsidRPr="00213B9A" w:rsidRDefault="006610C0" w:rsidP="009501E1">
                    <w:pPr>
                      <w:pStyle w:val="12-Title"/>
                      <w:rPr>
                        <w:lang w:val="en-US"/>
                      </w:rPr>
                    </w:pPr>
                    <w:r>
                      <w:rPr>
                        <w:lang w:val="en-US"/>
                      </w:rPr>
                      <w:t>Pressemitteilung</w:t>
                    </w:r>
                  </w:p>
                  <w:p w14:paraId="5E6B549E" w14:textId="77777777" w:rsidR="006610C0" w:rsidRDefault="006610C0" w:rsidP="009501E1">
                    <w:pPr>
                      <w:pStyle w:val="12-Title"/>
                    </w:pPr>
                    <w:r>
                      <w:br/>
                    </w:r>
                  </w:p>
                </w:txbxContent>
              </v:textbox>
              <w10:wrap anchorx="margin" anchory="page"/>
            </v:shape>
          </w:pict>
        </mc:Fallback>
      </mc:AlternateContent>
    </w:r>
  </w:p>
  <w:p w14:paraId="24542090" w14:textId="39BA1E19" w:rsidR="006610C0" w:rsidRDefault="006610C0" w:rsidP="00216088">
    <w:pPr>
      <w:pStyle w:val="Kopfzeile"/>
    </w:pPr>
  </w:p>
  <w:p w14:paraId="4CDDDFB3" w14:textId="5C6EE2C8" w:rsidR="006610C0" w:rsidRPr="00216088" w:rsidRDefault="006610C0" w:rsidP="00216088">
    <w:pPr>
      <w:pStyle w:val="Kopfzeile"/>
    </w:pPr>
    <w:r>
      <w:rPr>
        <w:noProof/>
        <w:lang w:eastAsia="de-DE"/>
      </w:rPr>
      <w:drawing>
        <wp:anchor distT="0" distB="0" distL="114300" distR="114300" simplePos="0" relativeHeight="251655680" behindDoc="0" locked="0" layoutInCell="1" allowOverlap="1" wp14:anchorId="4CDDDFBD" wp14:editId="4CDDDFBE">
          <wp:simplePos x="0" y="0"/>
          <wp:positionH relativeFrom="page">
            <wp:posOffset>835025</wp:posOffset>
          </wp:positionH>
          <wp:positionV relativeFrom="page">
            <wp:posOffset>435610</wp:posOffset>
          </wp:positionV>
          <wp:extent cx="2484000" cy="475200"/>
          <wp:effectExtent l="0" t="0" r="0" b="1270"/>
          <wp:wrapNone/>
          <wp:docPr id="15"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88"/>
    <w:rsid w:val="00005134"/>
    <w:rsid w:val="00010E95"/>
    <w:rsid w:val="000112E8"/>
    <w:rsid w:val="000126AD"/>
    <w:rsid w:val="00020566"/>
    <w:rsid w:val="000510F2"/>
    <w:rsid w:val="000B09CA"/>
    <w:rsid w:val="000C2585"/>
    <w:rsid w:val="000C33AD"/>
    <w:rsid w:val="000D5DB4"/>
    <w:rsid w:val="000E6276"/>
    <w:rsid w:val="000F37CB"/>
    <w:rsid w:val="00100FA1"/>
    <w:rsid w:val="00120CC6"/>
    <w:rsid w:val="00121EF1"/>
    <w:rsid w:val="00130908"/>
    <w:rsid w:val="00137C19"/>
    <w:rsid w:val="001540B5"/>
    <w:rsid w:val="001741A3"/>
    <w:rsid w:val="00176537"/>
    <w:rsid w:val="00185122"/>
    <w:rsid w:val="00185671"/>
    <w:rsid w:val="00194B38"/>
    <w:rsid w:val="001D33AB"/>
    <w:rsid w:val="00201999"/>
    <w:rsid w:val="00205C79"/>
    <w:rsid w:val="00216072"/>
    <w:rsid w:val="00216088"/>
    <w:rsid w:val="00232F5D"/>
    <w:rsid w:val="00291F2A"/>
    <w:rsid w:val="002A564C"/>
    <w:rsid w:val="002C78AA"/>
    <w:rsid w:val="002D7460"/>
    <w:rsid w:val="00301B0F"/>
    <w:rsid w:val="0031497F"/>
    <w:rsid w:val="0033035F"/>
    <w:rsid w:val="00333C71"/>
    <w:rsid w:val="0034260B"/>
    <w:rsid w:val="00343D54"/>
    <w:rsid w:val="00385BEA"/>
    <w:rsid w:val="0039072C"/>
    <w:rsid w:val="003A3CC5"/>
    <w:rsid w:val="003B4193"/>
    <w:rsid w:val="003E31C6"/>
    <w:rsid w:val="003F0774"/>
    <w:rsid w:val="003F317E"/>
    <w:rsid w:val="003F43DA"/>
    <w:rsid w:val="00401DD3"/>
    <w:rsid w:val="00444184"/>
    <w:rsid w:val="00462215"/>
    <w:rsid w:val="00475B16"/>
    <w:rsid w:val="0047653A"/>
    <w:rsid w:val="00486274"/>
    <w:rsid w:val="0049207F"/>
    <w:rsid w:val="004A7AA5"/>
    <w:rsid w:val="004B55AD"/>
    <w:rsid w:val="004C2CAF"/>
    <w:rsid w:val="004D20AA"/>
    <w:rsid w:val="004D40E2"/>
    <w:rsid w:val="004F4BC5"/>
    <w:rsid w:val="00552FDC"/>
    <w:rsid w:val="00554EA5"/>
    <w:rsid w:val="00565D2C"/>
    <w:rsid w:val="00583DBC"/>
    <w:rsid w:val="00590BB3"/>
    <w:rsid w:val="00592B59"/>
    <w:rsid w:val="005965E2"/>
    <w:rsid w:val="005D5103"/>
    <w:rsid w:val="005F77C0"/>
    <w:rsid w:val="00605915"/>
    <w:rsid w:val="00611311"/>
    <w:rsid w:val="006134F7"/>
    <w:rsid w:val="006169A5"/>
    <w:rsid w:val="006610C0"/>
    <w:rsid w:val="00663063"/>
    <w:rsid w:val="006A5218"/>
    <w:rsid w:val="007156F8"/>
    <w:rsid w:val="00716768"/>
    <w:rsid w:val="00743AB5"/>
    <w:rsid w:val="007A1496"/>
    <w:rsid w:val="007A3569"/>
    <w:rsid w:val="007A548C"/>
    <w:rsid w:val="007B5DBF"/>
    <w:rsid w:val="0080182C"/>
    <w:rsid w:val="00863369"/>
    <w:rsid w:val="00867D48"/>
    <w:rsid w:val="00871878"/>
    <w:rsid w:val="008923D6"/>
    <w:rsid w:val="008943AA"/>
    <w:rsid w:val="008C02AE"/>
    <w:rsid w:val="008C0864"/>
    <w:rsid w:val="008C20F0"/>
    <w:rsid w:val="008C45FD"/>
    <w:rsid w:val="008E1564"/>
    <w:rsid w:val="008E3C5F"/>
    <w:rsid w:val="009028D0"/>
    <w:rsid w:val="00920C39"/>
    <w:rsid w:val="00922A43"/>
    <w:rsid w:val="00941830"/>
    <w:rsid w:val="009501E1"/>
    <w:rsid w:val="00996A91"/>
    <w:rsid w:val="00996EA7"/>
    <w:rsid w:val="009A0EA9"/>
    <w:rsid w:val="009A71A6"/>
    <w:rsid w:val="009B47FA"/>
    <w:rsid w:val="009C57BF"/>
    <w:rsid w:val="009C6516"/>
    <w:rsid w:val="009E671F"/>
    <w:rsid w:val="00A07E86"/>
    <w:rsid w:val="00A126CF"/>
    <w:rsid w:val="00A27CDF"/>
    <w:rsid w:val="00A425D3"/>
    <w:rsid w:val="00A45B00"/>
    <w:rsid w:val="00A73150"/>
    <w:rsid w:val="00AB42C5"/>
    <w:rsid w:val="00AB509B"/>
    <w:rsid w:val="00AE2D75"/>
    <w:rsid w:val="00B20A97"/>
    <w:rsid w:val="00B41144"/>
    <w:rsid w:val="00B42278"/>
    <w:rsid w:val="00B54A6E"/>
    <w:rsid w:val="00B67412"/>
    <w:rsid w:val="00B756B6"/>
    <w:rsid w:val="00B87B51"/>
    <w:rsid w:val="00BA28E0"/>
    <w:rsid w:val="00BD482E"/>
    <w:rsid w:val="00BE26CA"/>
    <w:rsid w:val="00BF5E90"/>
    <w:rsid w:val="00C044FC"/>
    <w:rsid w:val="00C13D6D"/>
    <w:rsid w:val="00C16EC3"/>
    <w:rsid w:val="00C415B7"/>
    <w:rsid w:val="00C65B24"/>
    <w:rsid w:val="00C74ECE"/>
    <w:rsid w:val="00C7726C"/>
    <w:rsid w:val="00CB5667"/>
    <w:rsid w:val="00CB6632"/>
    <w:rsid w:val="00CD71D5"/>
    <w:rsid w:val="00CE7987"/>
    <w:rsid w:val="00CF7E80"/>
    <w:rsid w:val="00D00CDC"/>
    <w:rsid w:val="00D06B46"/>
    <w:rsid w:val="00D1302A"/>
    <w:rsid w:val="00D15F70"/>
    <w:rsid w:val="00D160FE"/>
    <w:rsid w:val="00D33527"/>
    <w:rsid w:val="00D33815"/>
    <w:rsid w:val="00D622B4"/>
    <w:rsid w:val="00D67713"/>
    <w:rsid w:val="00D70D59"/>
    <w:rsid w:val="00D80A37"/>
    <w:rsid w:val="00DC436D"/>
    <w:rsid w:val="00DD31CA"/>
    <w:rsid w:val="00DE52EB"/>
    <w:rsid w:val="00E55E20"/>
    <w:rsid w:val="00E60518"/>
    <w:rsid w:val="00E62B8C"/>
    <w:rsid w:val="00E63AAB"/>
    <w:rsid w:val="00EC2E12"/>
    <w:rsid w:val="00F004EF"/>
    <w:rsid w:val="00F22A79"/>
    <w:rsid w:val="00F2771D"/>
    <w:rsid w:val="00F420FD"/>
    <w:rsid w:val="00F54854"/>
    <w:rsid w:val="00F6473C"/>
    <w:rsid w:val="00F96449"/>
    <w:rsid w:val="00FB26B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CDD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16088"/>
    <w:pPr>
      <w:keepLines/>
      <w:spacing w:after="220" w:line="360" w:lineRule="auto"/>
    </w:pPr>
    <w:rPr>
      <w:rFonts w:ascii="Arial" w:hAnsi="Arial"/>
    </w:rPr>
  </w:style>
  <w:style w:type="paragraph" w:styleId="berschrift1">
    <w:name w:val="heading 1"/>
    <w:basedOn w:val="Standard"/>
    <w:next w:val="Standard"/>
    <w:link w:val="berschrift1Zeichen"/>
    <w:uiPriority w:val="9"/>
    <w:rsid w:val="008C20F0"/>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eichen"/>
    <w:uiPriority w:val="99"/>
    <w:unhideWhenUsed/>
    <w:rsid w:val="00216088"/>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16088"/>
  </w:style>
  <w:style w:type="paragraph" w:styleId="Fuzeile">
    <w:name w:val="footer"/>
    <w:basedOn w:val="Standard"/>
    <w:link w:val="FuzeileZeichen"/>
    <w:uiPriority w:val="99"/>
    <w:unhideWhenUsed/>
    <w:rsid w:val="00216088"/>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eichen"/>
    <w:uiPriority w:val="99"/>
    <w:semiHidden/>
    <w:unhideWhenUsed/>
    <w:rsid w:val="004F4BC5"/>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eichen"/>
    <w:uiPriority w:val="99"/>
    <w:semiHidden/>
    <w:unhideWhenUsed/>
    <w:rsid w:val="00663063"/>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eichen"/>
    <w:uiPriority w:val="99"/>
    <w:semiHidden/>
    <w:unhideWhenUsed/>
    <w:rsid w:val="00663063"/>
    <w:rPr>
      <w:b/>
      <w:bCs/>
    </w:rPr>
  </w:style>
  <w:style w:type="character" w:customStyle="1" w:styleId="KommentarthemaZeichen">
    <w:name w:val="Kommentarthema Zeichen"/>
    <w:basedOn w:val="KommentartextZeiche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E62B8C"/>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8C20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FrameContents">
    <w:name w:val="10-Frame Contents"/>
    <w:basedOn w:val="Standard"/>
    <w:qFormat/>
    <w:rsid w:val="008C20F0"/>
    <w:pPr>
      <w:spacing w:after="0" w:line="240" w:lineRule="auto"/>
    </w:pPr>
    <w:rPr>
      <w:rFonts w:cs="Times New Roman"/>
      <w:sz w:val="18"/>
      <w:szCs w:val="24"/>
      <w:lang w:eastAsia="de-DE"/>
    </w:rPr>
  </w:style>
  <w:style w:type="paragraph" w:customStyle="1" w:styleId="05-Boilerplate">
    <w:name w:val="05-Boilerplate"/>
    <w:basedOn w:val="Standard"/>
    <w:qFormat/>
    <w:rsid w:val="008C20F0"/>
    <w:pPr>
      <w:spacing w:before="220" w:line="240" w:lineRule="auto"/>
    </w:pPr>
    <w:rPr>
      <w:rFonts w:eastAsia="Calibri" w:cs="Times New Roman"/>
      <w:sz w:val="20"/>
      <w:szCs w:val="24"/>
      <w:lang w:eastAsia="de-DE"/>
    </w:rPr>
  </w:style>
  <w:style w:type="paragraph" w:customStyle="1" w:styleId="08-SubheadContact">
    <w:name w:val="08-Subhead Contact"/>
    <w:basedOn w:val="Standard"/>
    <w:next w:val="Standard"/>
    <w:qFormat/>
    <w:rsid w:val="008C20F0"/>
    <w:pPr>
      <w:spacing w:before="480" w:after="0" w:line="240" w:lineRule="auto"/>
      <w:contextualSpacing/>
    </w:pPr>
    <w:rPr>
      <w:rFonts w:eastAsia="Calibri" w:cs="Times New Roman"/>
      <w:b/>
      <w:szCs w:val="24"/>
      <w:lang w:eastAsia="de-DE"/>
    </w:rPr>
  </w:style>
  <w:style w:type="paragraph" w:customStyle="1" w:styleId="03-Text">
    <w:name w:val="03-Text"/>
    <w:basedOn w:val="Standard"/>
    <w:next w:val="Standard"/>
    <w:qFormat/>
    <w:rsid w:val="008C20F0"/>
    <w:rPr>
      <w:rFonts w:eastAsia="Calibri" w:cs="Times New Roman"/>
      <w:szCs w:val="24"/>
      <w:lang w:eastAsia="de-DE"/>
    </w:rPr>
  </w:style>
  <w:style w:type="paragraph" w:customStyle="1" w:styleId="01-Headline">
    <w:name w:val="01-Headline"/>
    <w:basedOn w:val="berschrift1"/>
    <w:qFormat/>
    <w:rsid w:val="008C20F0"/>
    <w:pPr>
      <w:spacing w:before="0" w:after="180" w:line="240" w:lineRule="auto"/>
    </w:pPr>
    <w:rPr>
      <w:rFonts w:ascii="Arial" w:eastAsia="Calibri" w:hAnsi="Arial" w:cs="Times New Roman"/>
      <w:b/>
      <w:bCs/>
      <w:noProof/>
      <w:color w:val="auto"/>
      <w:kern w:val="32"/>
      <w:sz w:val="36"/>
      <w:szCs w:val="24"/>
      <w:lang w:eastAsia="de-DE" w:bidi="en-US"/>
    </w:rPr>
  </w:style>
  <w:style w:type="paragraph" w:customStyle="1" w:styleId="02-Bullet">
    <w:name w:val="02-Bullet"/>
    <w:basedOn w:val="03-Text"/>
    <w:qFormat/>
    <w:rsid w:val="008C20F0"/>
    <w:pPr>
      <w:numPr>
        <w:numId w:val="2"/>
      </w:numPr>
      <w:spacing w:after="120" w:line="240" w:lineRule="auto"/>
      <w:ind w:left="340" w:hanging="340"/>
      <w:contextualSpacing/>
    </w:pPr>
    <w:rPr>
      <w:b/>
    </w:rPr>
  </w:style>
  <w:style w:type="paragraph" w:customStyle="1" w:styleId="04-Subhead">
    <w:name w:val="04-Subhead"/>
    <w:basedOn w:val="03-Text"/>
    <w:next w:val="03-Text"/>
    <w:qFormat/>
    <w:rsid w:val="008C20F0"/>
    <w:pPr>
      <w:keepNext/>
      <w:spacing w:before="220" w:after="0"/>
      <w:contextualSpacing/>
    </w:pPr>
    <w:rPr>
      <w:b/>
    </w:rPr>
  </w:style>
  <w:style w:type="paragraph" w:customStyle="1" w:styleId="06-Contact">
    <w:name w:val="06-Contact"/>
    <w:basedOn w:val="03-Text"/>
    <w:qFormat/>
    <w:rsid w:val="008C20F0"/>
    <w:pPr>
      <w:tabs>
        <w:tab w:val="left" w:pos="3402"/>
      </w:tabs>
      <w:spacing w:after="0" w:line="240" w:lineRule="auto"/>
      <w:contextualSpacing/>
    </w:pPr>
  </w:style>
  <w:style w:type="paragraph" w:customStyle="1" w:styleId="11-Contact-Line">
    <w:name w:val="11-Contact-Line"/>
    <w:basedOn w:val="08-SubheadContact"/>
    <w:rsid w:val="008C20F0"/>
    <w:pPr>
      <w:spacing w:before="0"/>
    </w:pPr>
  </w:style>
  <w:style w:type="paragraph" w:customStyle="1" w:styleId="00-EventOptional">
    <w:name w:val="00-Event Optional"/>
    <w:basedOn w:val="01-Headline"/>
    <w:qFormat/>
    <w:rsid w:val="008C20F0"/>
    <w:pPr>
      <w:spacing w:after="0"/>
    </w:pPr>
    <w:rPr>
      <w:sz w:val="22"/>
    </w:rPr>
  </w:style>
  <w:style w:type="character" w:customStyle="1" w:styleId="berschrift1Zeichen">
    <w:name w:val="Überschrift 1 Zeichen"/>
    <w:basedOn w:val="Absatzstandardschriftart"/>
    <w:link w:val="berschrift1"/>
    <w:uiPriority w:val="9"/>
    <w:rsid w:val="008C20F0"/>
    <w:rPr>
      <w:rFonts w:asciiTheme="majorHAnsi" w:eastAsiaTheme="majorEastAsia" w:hAnsiTheme="majorHAnsi" w:cstheme="majorBidi"/>
      <w:color w:val="2E74B5" w:themeColor="accent1" w:themeShade="BF"/>
      <w:sz w:val="32"/>
      <w:szCs w:val="32"/>
    </w:rPr>
  </w:style>
  <w:style w:type="paragraph" w:customStyle="1" w:styleId="Zweispaltig">
    <w:name w:val="Zweispaltig"/>
    <w:basedOn w:val="Standard"/>
    <w:uiPriority w:val="99"/>
    <w:rsid w:val="008C20F0"/>
    <w:pPr>
      <w:spacing w:after="0" w:line="240" w:lineRule="auto"/>
    </w:pPr>
    <w:rPr>
      <w:rFonts w:eastAsia="Calibri" w:cs="Arial"/>
      <w:lang w:eastAsia="de-DE"/>
    </w:rPr>
  </w:style>
  <w:style w:type="paragraph" w:customStyle="1" w:styleId="07-Images">
    <w:name w:val="07-Images"/>
    <w:basedOn w:val="03-Text"/>
    <w:qFormat/>
    <w:rsid w:val="008C20F0"/>
    <w:pPr>
      <w:spacing w:after="120" w:line="240" w:lineRule="auto"/>
    </w:pPr>
  </w:style>
  <w:style w:type="paragraph" w:customStyle="1" w:styleId="12-Title">
    <w:name w:val="12-Title"/>
    <w:basedOn w:val="Kopfzeile"/>
    <w:qFormat/>
    <w:rsid w:val="009501E1"/>
    <w:pPr>
      <w:jc w:val="right"/>
    </w:pPr>
    <w:rPr>
      <w:rFonts w:eastAsia="Calibri" w:cs="Times New Roman"/>
      <w:sz w:val="36"/>
      <w:szCs w:val="24"/>
      <w:lang w:eastAsia="de-DE"/>
    </w:rPr>
  </w:style>
  <w:style w:type="character" w:customStyle="1" w:styleId="normaltextrun">
    <w:name w:val="normaltextrun"/>
    <w:basedOn w:val="Absatzstandardschriftart"/>
    <w:rsid w:val="00554EA5"/>
  </w:style>
  <w:style w:type="character" w:customStyle="1" w:styleId="spellingerror">
    <w:name w:val="spellingerror"/>
    <w:basedOn w:val="Absatzstandardschriftart"/>
    <w:rsid w:val="00554EA5"/>
  </w:style>
  <w:style w:type="character" w:customStyle="1" w:styleId="eop">
    <w:name w:val="eop"/>
    <w:basedOn w:val="Absatzstandardschriftart"/>
    <w:rsid w:val="00554EA5"/>
  </w:style>
  <w:style w:type="paragraph" w:customStyle="1" w:styleId="09-Footer">
    <w:name w:val="09-Footer"/>
    <w:basedOn w:val="Fuzeile"/>
    <w:qFormat/>
    <w:rsid w:val="00BF5E90"/>
    <w:pPr>
      <w:tabs>
        <w:tab w:val="clear" w:pos="9072"/>
        <w:tab w:val="right" w:pos="9639"/>
      </w:tabs>
      <w:spacing w:line="220" w:lineRule="exact"/>
    </w:pPr>
    <w:rPr>
      <w:rFonts w:eastAsia="Calibri" w:cs="Times New Roman"/>
      <w:bCs/>
      <w:sz w:val="18"/>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216088"/>
    <w:pPr>
      <w:keepLines/>
      <w:spacing w:after="220" w:line="360" w:lineRule="auto"/>
    </w:pPr>
    <w:rPr>
      <w:rFonts w:ascii="Arial" w:hAnsi="Arial"/>
    </w:rPr>
  </w:style>
  <w:style w:type="paragraph" w:styleId="berschrift1">
    <w:name w:val="heading 1"/>
    <w:basedOn w:val="Standard"/>
    <w:next w:val="Standard"/>
    <w:link w:val="berschrift1Zeichen"/>
    <w:uiPriority w:val="9"/>
    <w:rsid w:val="008C20F0"/>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eichen"/>
    <w:uiPriority w:val="99"/>
    <w:unhideWhenUsed/>
    <w:rsid w:val="00216088"/>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16088"/>
  </w:style>
  <w:style w:type="paragraph" w:styleId="Fuzeile">
    <w:name w:val="footer"/>
    <w:basedOn w:val="Standard"/>
    <w:link w:val="FuzeileZeichen"/>
    <w:uiPriority w:val="99"/>
    <w:unhideWhenUsed/>
    <w:rsid w:val="00216088"/>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eichen"/>
    <w:uiPriority w:val="99"/>
    <w:semiHidden/>
    <w:unhideWhenUsed/>
    <w:rsid w:val="004F4BC5"/>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eichen"/>
    <w:uiPriority w:val="99"/>
    <w:semiHidden/>
    <w:unhideWhenUsed/>
    <w:rsid w:val="00663063"/>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eichen"/>
    <w:uiPriority w:val="99"/>
    <w:semiHidden/>
    <w:unhideWhenUsed/>
    <w:rsid w:val="00663063"/>
    <w:rPr>
      <w:b/>
      <w:bCs/>
    </w:rPr>
  </w:style>
  <w:style w:type="character" w:customStyle="1" w:styleId="KommentarthemaZeichen">
    <w:name w:val="Kommentarthema Zeichen"/>
    <w:basedOn w:val="KommentartextZeiche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E62B8C"/>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8C20F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FrameContents">
    <w:name w:val="10-Frame Contents"/>
    <w:basedOn w:val="Standard"/>
    <w:qFormat/>
    <w:rsid w:val="008C20F0"/>
    <w:pPr>
      <w:spacing w:after="0" w:line="240" w:lineRule="auto"/>
    </w:pPr>
    <w:rPr>
      <w:rFonts w:cs="Times New Roman"/>
      <w:sz w:val="18"/>
      <w:szCs w:val="24"/>
      <w:lang w:eastAsia="de-DE"/>
    </w:rPr>
  </w:style>
  <w:style w:type="paragraph" w:customStyle="1" w:styleId="05-Boilerplate">
    <w:name w:val="05-Boilerplate"/>
    <w:basedOn w:val="Standard"/>
    <w:qFormat/>
    <w:rsid w:val="008C20F0"/>
    <w:pPr>
      <w:spacing w:before="220" w:line="240" w:lineRule="auto"/>
    </w:pPr>
    <w:rPr>
      <w:rFonts w:eastAsia="Calibri" w:cs="Times New Roman"/>
      <w:sz w:val="20"/>
      <w:szCs w:val="24"/>
      <w:lang w:eastAsia="de-DE"/>
    </w:rPr>
  </w:style>
  <w:style w:type="paragraph" w:customStyle="1" w:styleId="08-SubheadContact">
    <w:name w:val="08-Subhead Contact"/>
    <w:basedOn w:val="Standard"/>
    <w:next w:val="Standard"/>
    <w:qFormat/>
    <w:rsid w:val="008C20F0"/>
    <w:pPr>
      <w:spacing w:before="480" w:after="0" w:line="240" w:lineRule="auto"/>
      <w:contextualSpacing/>
    </w:pPr>
    <w:rPr>
      <w:rFonts w:eastAsia="Calibri" w:cs="Times New Roman"/>
      <w:b/>
      <w:szCs w:val="24"/>
      <w:lang w:eastAsia="de-DE"/>
    </w:rPr>
  </w:style>
  <w:style w:type="paragraph" w:customStyle="1" w:styleId="03-Text">
    <w:name w:val="03-Text"/>
    <w:basedOn w:val="Standard"/>
    <w:next w:val="Standard"/>
    <w:qFormat/>
    <w:rsid w:val="008C20F0"/>
    <w:rPr>
      <w:rFonts w:eastAsia="Calibri" w:cs="Times New Roman"/>
      <w:szCs w:val="24"/>
      <w:lang w:eastAsia="de-DE"/>
    </w:rPr>
  </w:style>
  <w:style w:type="paragraph" w:customStyle="1" w:styleId="01-Headline">
    <w:name w:val="01-Headline"/>
    <w:basedOn w:val="berschrift1"/>
    <w:qFormat/>
    <w:rsid w:val="008C20F0"/>
    <w:pPr>
      <w:spacing w:before="0" w:after="180" w:line="240" w:lineRule="auto"/>
    </w:pPr>
    <w:rPr>
      <w:rFonts w:ascii="Arial" w:eastAsia="Calibri" w:hAnsi="Arial" w:cs="Times New Roman"/>
      <w:b/>
      <w:bCs/>
      <w:noProof/>
      <w:color w:val="auto"/>
      <w:kern w:val="32"/>
      <w:sz w:val="36"/>
      <w:szCs w:val="24"/>
      <w:lang w:eastAsia="de-DE" w:bidi="en-US"/>
    </w:rPr>
  </w:style>
  <w:style w:type="paragraph" w:customStyle="1" w:styleId="02-Bullet">
    <w:name w:val="02-Bullet"/>
    <w:basedOn w:val="03-Text"/>
    <w:qFormat/>
    <w:rsid w:val="008C20F0"/>
    <w:pPr>
      <w:numPr>
        <w:numId w:val="2"/>
      </w:numPr>
      <w:spacing w:after="120" w:line="240" w:lineRule="auto"/>
      <w:ind w:left="340" w:hanging="340"/>
      <w:contextualSpacing/>
    </w:pPr>
    <w:rPr>
      <w:b/>
    </w:rPr>
  </w:style>
  <w:style w:type="paragraph" w:customStyle="1" w:styleId="04-Subhead">
    <w:name w:val="04-Subhead"/>
    <w:basedOn w:val="03-Text"/>
    <w:next w:val="03-Text"/>
    <w:qFormat/>
    <w:rsid w:val="008C20F0"/>
    <w:pPr>
      <w:keepNext/>
      <w:spacing w:before="220" w:after="0"/>
      <w:contextualSpacing/>
    </w:pPr>
    <w:rPr>
      <w:b/>
    </w:rPr>
  </w:style>
  <w:style w:type="paragraph" w:customStyle="1" w:styleId="06-Contact">
    <w:name w:val="06-Contact"/>
    <w:basedOn w:val="03-Text"/>
    <w:qFormat/>
    <w:rsid w:val="008C20F0"/>
    <w:pPr>
      <w:tabs>
        <w:tab w:val="left" w:pos="3402"/>
      </w:tabs>
      <w:spacing w:after="0" w:line="240" w:lineRule="auto"/>
      <w:contextualSpacing/>
    </w:pPr>
  </w:style>
  <w:style w:type="paragraph" w:customStyle="1" w:styleId="11-Contact-Line">
    <w:name w:val="11-Contact-Line"/>
    <w:basedOn w:val="08-SubheadContact"/>
    <w:rsid w:val="008C20F0"/>
    <w:pPr>
      <w:spacing w:before="0"/>
    </w:pPr>
  </w:style>
  <w:style w:type="paragraph" w:customStyle="1" w:styleId="00-EventOptional">
    <w:name w:val="00-Event Optional"/>
    <w:basedOn w:val="01-Headline"/>
    <w:qFormat/>
    <w:rsid w:val="008C20F0"/>
    <w:pPr>
      <w:spacing w:after="0"/>
    </w:pPr>
    <w:rPr>
      <w:sz w:val="22"/>
    </w:rPr>
  </w:style>
  <w:style w:type="character" w:customStyle="1" w:styleId="berschrift1Zeichen">
    <w:name w:val="Überschrift 1 Zeichen"/>
    <w:basedOn w:val="Absatzstandardschriftart"/>
    <w:link w:val="berschrift1"/>
    <w:uiPriority w:val="9"/>
    <w:rsid w:val="008C20F0"/>
    <w:rPr>
      <w:rFonts w:asciiTheme="majorHAnsi" w:eastAsiaTheme="majorEastAsia" w:hAnsiTheme="majorHAnsi" w:cstheme="majorBidi"/>
      <w:color w:val="2E74B5" w:themeColor="accent1" w:themeShade="BF"/>
      <w:sz w:val="32"/>
      <w:szCs w:val="32"/>
    </w:rPr>
  </w:style>
  <w:style w:type="paragraph" w:customStyle="1" w:styleId="Zweispaltig">
    <w:name w:val="Zweispaltig"/>
    <w:basedOn w:val="Standard"/>
    <w:uiPriority w:val="99"/>
    <w:rsid w:val="008C20F0"/>
    <w:pPr>
      <w:spacing w:after="0" w:line="240" w:lineRule="auto"/>
    </w:pPr>
    <w:rPr>
      <w:rFonts w:eastAsia="Calibri" w:cs="Arial"/>
      <w:lang w:eastAsia="de-DE"/>
    </w:rPr>
  </w:style>
  <w:style w:type="paragraph" w:customStyle="1" w:styleId="07-Images">
    <w:name w:val="07-Images"/>
    <w:basedOn w:val="03-Text"/>
    <w:qFormat/>
    <w:rsid w:val="008C20F0"/>
    <w:pPr>
      <w:spacing w:after="120" w:line="240" w:lineRule="auto"/>
    </w:pPr>
  </w:style>
  <w:style w:type="paragraph" w:customStyle="1" w:styleId="12-Title">
    <w:name w:val="12-Title"/>
    <w:basedOn w:val="Kopfzeile"/>
    <w:qFormat/>
    <w:rsid w:val="009501E1"/>
    <w:pPr>
      <w:jc w:val="right"/>
    </w:pPr>
    <w:rPr>
      <w:rFonts w:eastAsia="Calibri" w:cs="Times New Roman"/>
      <w:sz w:val="36"/>
      <w:szCs w:val="24"/>
      <w:lang w:eastAsia="de-DE"/>
    </w:rPr>
  </w:style>
  <w:style w:type="character" w:customStyle="1" w:styleId="normaltextrun">
    <w:name w:val="normaltextrun"/>
    <w:basedOn w:val="Absatzstandardschriftart"/>
    <w:rsid w:val="00554EA5"/>
  </w:style>
  <w:style w:type="character" w:customStyle="1" w:styleId="spellingerror">
    <w:name w:val="spellingerror"/>
    <w:basedOn w:val="Absatzstandardschriftart"/>
    <w:rsid w:val="00554EA5"/>
  </w:style>
  <w:style w:type="character" w:customStyle="1" w:styleId="eop">
    <w:name w:val="eop"/>
    <w:basedOn w:val="Absatzstandardschriftart"/>
    <w:rsid w:val="00554EA5"/>
  </w:style>
  <w:style w:type="paragraph" w:customStyle="1" w:styleId="09-Footer">
    <w:name w:val="09-Footer"/>
    <w:basedOn w:val="Fuzeile"/>
    <w:qFormat/>
    <w:rsid w:val="00BF5E90"/>
    <w:pPr>
      <w:tabs>
        <w:tab w:val="clear" w:pos="9072"/>
        <w:tab w:val="right" w:pos="9639"/>
      </w:tabs>
      <w:spacing w:line="220" w:lineRule="exact"/>
    </w:pPr>
    <w:rPr>
      <w:rFonts w:eastAsia="Calibri" w:cs="Times New Roman"/>
      <w:bCs/>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2755948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32323409">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2.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6D6C19-14BD-40EE-B6CD-F87D0F1BE6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723</Words>
  <Characters>4559</Characters>
  <Application>Microsoft Macintosh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Kathi Bettels</cp:lastModifiedBy>
  <cp:revision>2</cp:revision>
  <dcterms:created xsi:type="dcterms:W3CDTF">2020-07-09T07:49:00Z</dcterms:created>
  <dcterms:modified xsi:type="dcterms:W3CDTF">2020-07-09T07:49:00Z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