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3B82E" w14:textId="533E9CB6" w:rsidR="005A5D8F" w:rsidRPr="00216088" w:rsidRDefault="005A5D8F" w:rsidP="005F042A">
      <w:pPr>
        <w:pStyle w:val="01-Headline"/>
      </w:pPr>
      <w:r w:rsidRPr="00216088">
        <w:rPr>
          <w:lang w:bidi="ar-SA"/>
        </w:rPr>
        <mc:AlternateContent>
          <mc:Choice Requires="wps">
            <w:drawing>
              <wp:anchor distT="4294967292" distB="4294967292" distL="114300" distR="114300" simplePos="0" relativeHeight="251659264" behindDoc="0" locked="0" layoutInCell="1" allowOverlap="1" wp14:anchorId="16FFC608" wp14:editId="6D5CED41">
                <wp:simplePos x="0" y="0"/>
                <wp:positionH relativeFrom="page">
                  <wp:posOffset>0</wp:posOffset>
                </wp:positionH>
                <wp:positionV relativeFrom="page">
                  <wp:posOffset>5346700</wp:posOffset>
                </wp:positionV>
                <wp:extent cx="144145"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AD9D4" id="Line 3" o:spid="_x0000_s1026" style="position:absolute;z-index:251659264;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" strokeweight=".45pt">
                <w10:wrap anchorx="page" anchory="page"/>
              </v:line>
            </w:pict>
          </mc:Fallback>
        </mc:AlternateContent>
      </w:r>
      <w:r w:rsidRPr="00216088">
        <w:rPr>
          <w:lang w:bidi="ar-SA"/>
        </w:rPr>
        <mc:AlternateContent>
          <mc:Choice Requires="wps">
            <w:drawing>
              <wp:anchor distT="4294967292" distB="4294967292" distL="114300" distR="114300" simplePos="0" relativeHeight="251660288" behindDoc="0" locked="0" layoutInCell="1" allowOverlap="1" wp14:anchorId="2106DA57" wp14:editId="1EF2FBAC">
                <wp:simplePos x="0" y="0"/>
                <wp:positionH relativeFrom="page">
                  <wp:posOffset>0</wp:posOffset>
                </wp:positionH>
                <wp:positionV relativeFrom="page">
                  <wp:posOffset>5346700</wp:posOffset>
                </wp:positionV>
                <wp:extent cx="144145"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0FBDC" id="Line 4" o:spid="_x0000_s1026" style="position:absolute;z-index:2516602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" strokeweight=".45pt">
                <w10:wrap anchorx="page" anchory="page"/>
              </v:line>
            </w:pict>
          </mc:Fallback>
        </mc:AlternateContent>
      </w:r>
      <w:r w:rsidR="00C334BA">
        <w:rPr>
          <w:lang w:bidi="ar-SA"/>
        </w:rPr>
        <w:t>Wer rastet, der rostet – Continental startet Bremsencheck-Aktion</w:t>
      </w:r>
    </w:p>
    <w:p w14:paraId="63E88289" w14:textId="0F81CD7E" w:rsidR="00CF762B" w:rsidRDefault="00CF762B" w:rsidP="00CF762B">
      <w:pPr>
        <w:pStyle w:val="02-Bullet"/>
      </w:pPr>
      <w:r>
        <w:t>Nach langer Standzeit des Wagens</w:t>
      </w:r>
      <w:r w:rsidR="006C1FB7">
        <w:t xml:space="preserve"> sollten die </w:t>
      </w:r>
      <w:r>
        <w:t>Bremsen</w:t>
      </w:r>
      <w:r w:rsidR="006C1FB7">
        <w:t xml:space="preserve"> ge</w:t>
      </w:r>
      <w:r>
        <w:t>check</w:t>
      </w:r>
      <w:r w:rsidR="006C1FB7">
        <w:t>t</w:t>
      </w:r>
      <w:r>
        <w:t xml:space="preserve"> </w:t>
      </w:r>
      <w:r w:rsidR="006C1FB7">
        <w:t>werden</w:t>
      </w:r>
    </w:p>
    <w:p w14:paraId="69E4BCA6" w14:textId="77777777" w:rsidR="00CF762B" w:rsidRDefault="00CF762B" w:rsidP="00CF762B">
      <w:pPr>
        <w:pStyle w:val="02-Bullet"/>
      </w:pPr>
      <w:r>
        <w:t>Werkstätten profitieren bei der Bremsencheck-Aktion von kostenlosem Werbematerial und Lizenzen für den Kennzahlen-Kompass</w:t>
      </w:r>
    </w:p>
    <w:p w14:paraId="63105F06" w14:textId="66F39C63" w:rsidR="00CF762B" w:rsidRPr="00216088" w:rsidRDefault="00CF762B" w:rsidP="007D3EEB">
      <w:pPr>
        <w:pStyle w:val="02-Bullet"/>
        <w:spacing w:after="360"/>
      </w:pPr>
      <w:r w:rsidRPr="00CF762B">
        <w:t>Continental übernimmt Kosten des Bremsenchecks für Werkstatt-Kunden</w:t>
      </w:r>
    </w:p>
    <w:p w14:paraId="1CB314CC" w14:textId="457C038E" w:rsidR="00C007D0" w:rsidRDefault="00B10D66" w:rsidP="007B5E78">
      <w:pPr>
        <w:pStyle w:val="03-Text"/>
        <w:rPr>
          <w:rFonts w:eastAsia="Times New Roman"/>
        </w:rPr>
      </w:pPr>
      <w:r>
        <w:rPr>
          <w:rFonts w:eastAsia="Times New Roman"/>
        </w:rPr>
        <w:t>Schwalbach</w:t>
      </w:r>
      <w:r w:rsidR="00F5368C" w:rsidRPr="006625EA">
        <w:t xml:space="preserve">, </w:t>
      </w:r>
      <w:r w:rsidR="00583CC5">
        <w:t>im März 2021</w:t>
      </w:r>
      <w:r w:rsidR="00F5368C" w:rsidRPr="006625EA">
        <w:t xml:space="preserve">. </w:t>
      </w:r>
      <w:r w:rsidR="00E03EF1">
        <w:rPr>
          <w:rFonts w:eastAsia="Times New Roman"/>
        </w:rPr>
        <w:t xml:space="preserve">Schnee, Eis, Lockdown: In letzter Zeit gab es viele Gründe dafür, seinen Wagen stehen zu lassen. Dabei ist es gerade bei längeren Standzeiten oder anhaltenden Kaltwetterperioden sinnvoll, den Zustand der Bremsen zu überprüfen. Denn </w:t>
      </w:r>
      <w:r w:rsidR="008A0887">
        <w:rPr>
          <w:rFonts w:eastAsia="Times New Roman"/>
        </w:rPr>
        <w:t>jeder Bremse setz</w:t>
      </w:r>
      <w:r w:rsidR="006C1FB7">
        <w:rPr>
          <w:rFonts w:eastAsia="Times New Roman"/>
        </w:rPr>
        <w:t>en</w:t>
      </w:r>
      <w:r w:rsidR="008A0887">
        <w:rPr>
          <w:rFonts w:eastAsia="Times New Roman"/>
        </w:rPr>
        <w:t xml:space="preserve"> </w:t>
      </w:r>
      <w:r w:rsidR="00E03EF1">
        <w:rPr>
          <w:rFonts w:eastAsia="Times New Roman"/>
        </w:rPr>
        <w:t xml:space="preserve">Straßensalz oder längere </w:t>
      </w:r>
      <w:r w:rsidR="006C1FB7">
        <w:rPr>
          <w:rFonts w:eastAsia="Times New Roman"/>
        </w:rPr>
        <w:t xml:space="preserve">Standzeiten </w:t>
      </w:r>
      <w:r w:rsidR="008A0887">
        <w:rPr>
          <w:rFonts w:eastAsia="Times New Roman"/>
        </w:rPr>
        <w:t>irgendwann zu</w:t>
      </w:r>
      <w:r w:rsidR="00E03EF1">
        <w:rPr>
          <w:rFonts w:eastAsia="Times New Roman"/>
        </w:rPr>
        <w:t>. Vor diesem Hintergrund startet Continental ab dem 1. April 2021 die Aktion Bremsencheck.</w:t>
      </w:r>
    </w:p>
    <w:p w14:paraId="60566922" w14:textId="30E93D7F" w:rsidR="00566A3F" w:rsidRPr="00566A3F" w:rsidRDefault="00566A3F" w:rsidP="006D7904">
      <w:pPr>
        <w:pStyle w:val="04-Subhead"/>
      </w:pPr>
      <w:r w:rsidRPr="00566A3F">
        <w:rPr>
          <w:rStyle w:val="Fett"/>
          <w:b/>
          <w:bCs w:val="0"/>
        </w:rPr>
        <w:t>Mitmachen ist ganz einfach</w:t>
      </w:r>
    </w:p>
    <w:p w14:paraId="30EDC5CC" w14:textId="5C9B7BBB" w:rsidR="00566A3F" w:rsidRDefault="00566A3F" w:rsidP="00566A3F">
      <w:pPr>
        <w:rPr>
          <w:rFonts w:ascii="Calibri" w:eastAsia="Times New Roman" w:hAnsi="Calibri"/>
        </w:rPr>
      </w:pPr>
      <w:r>
        <w:rPr>
          <w:rFonts w:eastAsia="Times New Roman"/>
        </w:rPr>
        <w:t xml:space="preserve">Und so geht’s: Werkstätten können sich einfach bis zum 1. April 2021 </w:t>
      </w:r>
      <w:hyperlink r:id="rId11" w:history="1">
        <w:r w:rsidRPr="003E7C5E">
          <w:rPr>
            <w:rStyle w:val="Hyperlink"/>
            <w:rFonts w:eastAsia="Times New Roman"/>
          </w:rPr>
          <w:t>anmelden</w:t>
        </w:r>
      </w:hyperlink>
      <w:r>
        <w:rPr>
          <w:rFonts w:eastAsia="Times New Roman"/>
        </w:rPr>
        <w:t xml:space="preserve"> und ihr kostenloses Werbemittel-Set</w:t>
      </w:r>
      <w:r w:rsidR="00B87EE9">
        <w:rPr>
          <w:rFonts w:eastAsia="Times New Roman"/>
        </w:rPr>
        <w:t>,</w:t>
      </w:r>
      <w:r>
        <w:rPr>
          <w:rFonts w:eastAsia="Times New Roman"/>
        </w:rPr>
        <w:t xml:space="preserve"> bestehend aus Postern, Tischaufstellern, Spiegelhängern und Postkarten, sowie ihr kostenloses Set von 10 Safety-e Aufklebern bestellen. Safety-e ist die digitale Rettungskarte für Kraftfahrzeuge. </w:t>
      </w:r>
      <w:r w:rsidR="00DC0A4E" w:rsidRPr="00DC0A4E">
        <w:rPr>
          <w:rFonts w:eastAsia="Times New Roman"/>
        </w:rPr>
        <w:t xml:space="preserve">Sie zeigt Helfern bei einem Unfall alle lebensrettenden Informationen schon auf der Anfahrt zur Einsatzstelle per Smartphone an. </w:t>
      </w:r>
      <w:r>
        <w:rPr>
          <w:rFonts w:eastAsia="Times New Roman"/>
        </w:rPr>
        <w:t>Continental bietet Werkstätten exklusiv an, weitere Aufkleber zu einem</w:t>
      </w:r>
      <w:r w:rsidR="006C1FB7">
        <w:rPr>
          <w:rFonts w:eastAsia="Times New Roman"/>
        </w:rPr>
        <w:t xml:space="preserve"> </w:t>
      </w:r>
      <w:r>
        <w:rPr>
          <w:rFonts w:eastAsia="Times New Roman"/>
        </w:rPr>
        <w:t>individuellen</w:t>
      </w:r>
      <w:r w:rsidR="00E64BC1">
        <w:rPr>
          <w:rFonts w:eastAsia="Times New Roman"/>
        </w:rPr>
        <w:t xml:space="preserve"> </w:t>
      </w:r>
      <w:r>
        <w:rPr>
          <w:rFonts w:eastAsia="Times New Roman"/>
        </w:rPr>
        <w:t>Vorzugspreis</w:t>
      </w:r>
      <w:r w:rsidR="00D0385A">
        <w:rPr>
          <w:rFonts w:eastAsia="Times New Roman"/>
        </w:rPr>
        <w:t xml:space="preserve"> </w:t>
      </w:r>
      <w:r>
        <w:rPr>
          <w:rFonts w:eastAsia="Times New Roman"/>
        </w:rPr>
        <w:t xml:space="preserve">zu bestellen. </w:t>
      </w:r>
    </w:p>
    <w:tbl>
      <w:tblPr>
        <w:tblStyle w:val="Tabellenraster"/>
        <w:tblW w:w="9286"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0"/>
        <w:gridCol w:w="5326"/>
      </w:tblGrid>
      <w:tr w:rsidR="00C575FB" w14:paraId="14B7AA2A" w14:textId="77777777" w:rsidTr="0A395680">
        <w:tc>
          <w:tcPr>
            <w:tcW w:w="3960" w:type="dxa"/>
          </w:tcPr>
          <w:p w14:paraId="6E251240" w14:textId="4D76960A" w:rsidR="00C575FB" w:rsidRDefault="00C575FB" w:rsidP="0A395680">
            <w:pPr>
              <w:pStyle w:val="03-Text"/>
              <w:rPr>
                <w:highlight w:val="yellow"/>
              </w:rPr>
            </w:pPr>
            <w:r>
              <w:rPr>
                <w:noProof/>
              </w:rPr>
              <w:drawing>
                <wp:inline distT="0" distB="0" distL="0" distR="0" wp14:anchorId="22AD5705" wp14:editId="0CB1680B">
                  <wp:extent cx="2160000" cy="1443600"/>
                  <wp:effectExtent l="0" t="0" r="0" b="4445"/>
                  <wp:docPr id="214174476" name="Grafik 21417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160000" cy="1443600"/>
                          </a:xfrm>
                          <a:prstGeom prst="rect">
                            <a:avLst/>
                          </a:prstGeom>
                        </pic:spPr>
                      </pic:pic>
                    </a:graphicData>
                  </a:graphic>
                </wp:inline>
              </w:drawing>
            </w:r>
            <w:r w:rsidR="00B5358E" w:rsidRPr="00B5358E">
              <w:t>Continental-ATE-PP-</w:t>
            </w:r>
            <w:r w:rsidR="00B5358E">
              <w:br/>
            </w:r>
            <w:r w:rsidR="00B5358E" w:rsidRPr="00B5358E">
              <w:t>Bremsencheck-1</w:t>
            </w:r>
          </w:p>
        </w:tc>
        <w:tc>
          <w:tcPr>
            <w:tcW w:w="5326" w:type="dxa"/>
          </w:tcPr>
          <w:p w14:paraId="1F3A255A" w14:textId="08A526B1" w:rsidR="00C575FB" w:rsidRDefault="0A395680" w:rsidP="00E3619C">
            <w:pPr>
              <w:pStyle w:val="03-Text"/>
            </w:pPr>
            <w:r>
              <w:t xml:space="preserve">Bremsen </w:t>
            </w:r>
            <w:r w:rsidR="004E3EAB">
              <w:t xml:space="preserve">sollten </w:t>
            </w:r>
            <w:r>
              <w:t xml:space="preserve">nach längerer Standzeit geprüft </w:t>
            </w:r>
            <w:r w:rsidR="004E3EAB">
              <w:t xml:space="preserve">und gegebenenfalls erneuert </w:t>
            </w:r>
            <w:r>
              <w:t>werden.</w:t>
            </w:r>
          </w:p>
        </w:tc>
      </w:tr>
    </w:tbl>
    <w:p w14:paraId="401BFAEB" w14:textId="77777777" w:rsidR="00FA3ED7" w:rsidRDefault="00FA3ED7" w:rsidP="00FA3ED7">
      <w:pPr>
        <w:pStyle w:val="04-Subhead"/>
      </w:pPr>
      <w:r w:rsidRPr="00FA3ED7">
        <w:t xml:space="preserve">Jahreslizenz für den Kennzahlen-Kompass und Kostenübernahme der Reparatur </w:t>
      </w:r>
    </w:p>
    <w:p w14:paraId="52E8733D" w14:textId="46E98019" w:rsidR="000A3C79" w:rsidRDefault="000A3C79" w:rsidP="000A3C79">
      <w:pPr>
        <w:rPr>
          <w:rFonts w:ascii="Calibri" w:eastAsia="Times New Roman" w:hAnsi="Calibri"/>
        </w:rPr>
      </w:pPr>
      <w:r>
        <w:rPr>
          <w:rFonts w:eastAsia="Times New Roman"/>
        </w:rPr>
        <w:t xml:space="preserve">Außerdem verlost Continental unter allen teilnehmenden Werkstätten zehn Jahreslizenzen für den </w:t>
      </w:r>
      <w:hyperlink r:id="rId13" w:history="1">
        <w:r w:rsidRPr="007601AE">
          <w:rPr>
            <w:rStyle w:val="Hyperlink"/>
            <w:rFonts w:eastAsia="Times New Roman"/>
          </w:rPr>
          <w:t>Kennzahlen-Kompass</w:t>
        </w:r>
      </w:hyperlink>
      <w:r>
        <w:rPr>
          <w:rFonts w:eastAsia="Times New Roman"/>
        </w:rPr>
        <w:t xml:space="preserve"> im Wert von 360 Euro sowie die Teilnahme am dazugehörigen Online-Training. Der Kennzahlen-Kompass bietet Werkstätten einen</w:t>
      </w:r>
      <w:r w:rsidR="001C3854">
        <w:rPr>
          <w:rFonts w:eastAsia="Times New Roman"/>
        </w:rPr>
        <w:t xml:space="preserve"> </w:t>
      </w:r>
      <w:r>
        <w:rPr>
          <w:rFonts w:eastAsia="Times New Roman"/>
        </w:rPr>
        <w:t>schnellen und präzisen Überblick</w:t>
      </w:r>
      <w:r w:rsidR="001C3854">
        <w:rPr>
          <w:rFonts w:eastAsia="Times New Roman"/>
        </w:rPr>
        <w:t xml:space="preserve"> </w:t>
      </w:r>
      <w:r>
        <w:rPr>
          <w:rFonts w:eastAsia="Times New Roman"/>
        </w:rPr>
        <w:t>über die</w:t>
      </w:r>
      <w:r w:rsidR="001C3854">
        <w:rPr>
          <w:rFonts w:eastAsia="Times New Roman"/>
        </w:rPr>
        <w:t xml:space="preserve"> </w:t>
      </w:r>
      <w:r>
        <w:rPr>
          <w:rFonts w:eastAsia="Times New Roman"/>
        </w:rPr>
        <w:t>wichtigsten Zahlen ihres Unternehmens.</w:t>
      </w:r>
    </w:p>
    <w:p w14:paraId="3FECA324" w14:textId="780FE23B" w:rsidR="000A3C79" w:rsidRDefault="000A3C79" w:rsidP="000A3C79">
      <w:pPr>
        <w:rPr>
          <w:rFonts w:ascii="Calibri" w:eastAsia="Times New Roman" w:hAnsi="Calibri"/>
        </w:rPr>
      </w:pPr>
      <w:r>
        <w:rPr>
          <w:rFonts w:eastAsia="Times New Roman"/>
        </w:rPr>
        <w:lastRenderedPageBreak/>
        <w:t>Und das ist noch nicht alles: Als Anreiz für die Endkunden verlost Continental ab dem 1. April bis Ende Juni 2021 täglich die Kostenübernahme bis 250 Euro</w:t>
      </w:r>
      <w:r w:rsidR="001C3854">
        <w:rPr>
          <w:rFonts w:eastAsia="Times New Roman"/>
        </w:rPr>
        <w:t xml:space="preserve"> </w:t>
      </w:r>
      <w:r>
        <w:rPr>
          <w:rFonts w:eastAsia="Times New Roman"/>
        </w:rPr>
        <w:t>für eine Bremsenreparatur mit ATE-Produkten, die im Zusammenhang mit dem Bremsencheck steh</w:t>
      </w:r>
      <w:r w:rsidR="006C1FB7">
        <w:rPr>
          <w:rFonts w:eastAsia="Times New Roman"/>
        </w:rPr>
        <w:t>en</w:t>
      </w:r>
      <w:r>
        <w:rPr>
          <w:rFonts w:eastAsia="Times New Roman"/>
        </w:rPr>
        <w:t xml:space="preserve">. Die Verlosung für die Kunden läuft ganz einfach: Fahrer laden Rechnung und Kontaktdaten auf der in den Materialien angegebenen Aktionsseite hoch. Zusätzlich erhalten die ersten zehn registrierten Fahrer pro Tag einen kostenlosen Safety-e Aufkleber. Detaillierte Informationen zu der Verlosung liefert Continental direkt an die Werkstätten. </w:t>
      </w:r>
    </w:p>
    <w:tbl>
      <w:tblPr>
        <w:tblStyle w:val="Tabellenraster"/>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17"/>
        <w:gridCol w:w="5669"/>
      </w:tblGrid>
      <w:tr w:rsidR="00C575FB" w14:paraId="125C9C64" w14:textId="77777777" w:rsidTr="0A395680">
        <w:tc>
          <w:tcPr>
            <w:tcW w:w="3617" w:type="dxa"/>
          </w:tcPr>
          <w:p w14:paraId="3022E29F" w14:textId="13938213" w:rsidR="002F38A1" w:rsidRPr="002F38A1" w:rsidRDefault="002F38A1" w:rsidP="006C5EB8">
            <w:pPr>
              <w:pStyle w:val="03-Text"/>
            </w:pPr>
            <w:r>
              <w:rPr>
                <w:noProof/>
              </w:rPr>
              <w:drawing>
                <wp:inline distT="0" distB="0" distL="0" distR="0" wp14:anchorId="03A8D2C0" wp14:editId="5F12F745">
                  <wp:extent cx="2160000" cy="1443600"/>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160000" cy="1443600"/>
                          </a:xfrm>
                          <a:prstGeom prst="rect">
                            <a:avLst/>
                          </a:prstGeom>
                        </pic:spPr>
                      </pic:pic>
                    </a:graphicData>
                  </a:graphic>
                </wp:inline>
              </w:drawing>
            </w:r>
            <w:r w:rsidR="009850CF" w:rsidRPr="009850CF">
              <w:t>Continental-ATE-PP-</w:t>
            </w:r>
            <w:r w:rsidR="009850CF">
              <w:br/>
            </w:r>
            <w:r w:rsidR="009850CF" w:rsidRPr="009850CF">
              <w:t>Bremsencheck-2</w:t>
            </w:r>
          </w:p>
        </w:tc>
        <w:tc>
          <w:tcPr>
            <w:tcW w:w="5669" w:type="dxa"/>
          </w:tcPr>
          <w:p w14:paraId="455CC0C8" w14:textId="3015EE71" w:rsidR="00C575FB" w:rsidRPr="006C5EB8" w:rsidRDefault="006F742F" w:rsidP="008C5913">
            <w:pPr>
              <w:pStyle w:val="03-Text"/>
              <w:rPr>
                <w:rFonts w:ascii="Calibri" w:hAnsi="Calibri"/>
              </w:rPr>
            </w:pPr>
            <w:r>
              <w:t>Wichtig für die Sicherheit: ein r</w:t>
            </w:r>
            <w:r w:rsidR="006C5EB8">
              <w:t>egelmäßiger Bremsencheck.</w:t>
            </w:r>
          </w:p>
        </w:tc>
      </w:tr>
    </w:tbl>
    <w:p w14:paraId="1F4C63F1" w14:textId="4B9A32CC" w:rsidR="006D7904" w:rsidRDefault="006D7904" w:rsidP="006D7904">
      <w:pPr>
        <w:rPr>
          <w:rFonts w:ascii="Calibri" w:eastAsia="Times New Roman" w:hAnsi="Calibri"/>
        </w:rPr>
      </w:pPr>
      <w:r>
        <w:rPr>
          <w:rFonts w:eastAsia="Times New Roman"/>
        </w:rPr>
        <w:t>Weitere Materialien für die Bewerbung via Online-Medien, z.</w:t>
      </w:r>
      <w:r w:rsidR="006E6F1D">
        <w:rPr>
          <w:rFonts w:eastAsia="Times New Roman"/>
        </w:rPr>
        <w:t xml:space="preserve"> </w:t>
      </w:r>
      <w:r>
        <w:rPr>
          <w:rFonts w:eastAsia="Times New Roman"/>
        </w:rPr>
        <w:t>B. Online-Banner oder Social Media</w:t>
      </w:r>
      <w:r w:rsidR="009D68CB">
        <w:rPr>
          <w:rFonts w:eastAsia="Times New Roman"/>
        </w:rPr>
        <w:t>-</w:t>
      </w:r>
      <w:r>
        <w:rPr>
          <w:rFonts w:eastAsia="Times New Roman"/>
        </w:rPr>
        <w:t xml:space="preserve"> und Newsletter-Textvorlagen, können </w:t>
      </w:r>
      <w:r w:rsidR="006E6F1D">
        <w:rPr>
          <w:rFonts w:eastAsia="Times New Roman"/>
        </w:rPr>
        <w:t>S</w:t>
      </w:r>
      <w:r>
        <w:rPr>
          <w:rFonts w:eastAsia="Times New Roman"/>
        </w:rPr>
        <w:t xml:space="preserve">ie </w:t>
      </w:r>
      <w:r w:rsidR="007601AE">
        <w:rPr>
          <w:rFonts w:eastAsia="Times New Roman"/>
        </w:rPr>
        <w:t>auf der Aktionswebsite h</w:t>
      </w:r>
      <w:r>
        <w:rPr>
          <w:rFonts w:eastAsia="Times New Roman"/>
        </w:rPr>
        <w:t>erunterladen.</w:t>
      </w:r>
    </w:p>
    <w:p w14:paraId="054D91E6" w14:textId="66EF6DAB" w:rsidR="000E5187" w:rsidRDefault="000E5187" w:rsidP="000E5187">
      <w:pPr>
        <w:rPr>
          <w:rFonts w:eastAsia="Times New Roman"/>
        </w:rPr>
      </w:pPr>
      <w:r>
        <w:rPr>
          <w:rFonts w:eastAsia="Times New Roman"/>
        </w:rPr>
        <w:t xml:space="preserve">Für weitere Anfragen schicken Sie gerne eine E-Mail an </w:t>
      </w:r>
      <w:hyperlink r:id="rId15" w:history="1">
        <w:r>
          <w:rPr>
            <w:rStyle w:val="Hyperlink"/>
            <w:rFonts w:eastAsia="Times New Roman"/>
          </w:rPr>
          <w:t>bremsencheck@ate.de</w:t>
        </w:r>
      </w:hyperlink>
      <w:r>
        <w:rPr>
          <w:rFonts w:eastAsia="Times New Roman"/>
        </w:rPr>
        <w:t xml:space="preserve">. </w:t>
      </w:r>
    </w:p>
    <w:tbl>
      <w:tblPr>
        <w:tblStyle w:val="Tabellenraster"/>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17"/>
        <w:gridCol w:w="5669"/>
      </w:tblGrid>
      <w:tr w:rsidR="00C575FB" w14:paraId="74EE6B8D" w14:textId="77777777" w:rsidTr="0A395680">
        <w:tc>
          <w:tcPr>
            <w:tcW w:w="3617" w:type="dxa"/>
          </w:tcPr>
          <w:p w14:paraId="74929B09" w14:textId="1C79EE23" w:rsidR="00C575FB" w:rsidRPr="00E26540" w:rsidRDefault="002F38A1" w:rsidP="004A7838">
            <w:pPr>
              <w:pStyle w:val="03-Text"/>
              <w:rPr>
                <w:lang w:val="en-US"/>
              </w:rPr>
            </w:pPr>
            <w:r>
              <w:rPr>
                <w:noProof/>
              </w:rPr>
              <w:drawing>
                <wp:inline distT="0" distB="0" distL="0" distR="0" wp14:anchorId="6CBFF2A5" wp14:editId="34F7A901">
                  <wp:extent cx="2160000" cy="13788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60000" cy="1378800"/>
                          </a:xfrm>
                          <a:prstGeom prst="rect">
                            <a:avLst/>
                          </a:prstGeom>
                        </pic:spPr>
                      </pic:pic>
                    </a:graphicData>
                  </a:graphic>
                </wp:inline>
              </w:drawing>
            </w:r>
            <w:r w:rsidR="00C143B8" w:rsidRPr="00E26540">
              <w:rPr>
                <w:lang w:val="en-US"/>
              </w:rPr>
              <w:t>Continental-ATE-PP-</w:t>
            </w:r>
            <w:r w:rsidR="0007615B" w:rsidRPr="00E26540">
              <w:rPr>
                <w:lang w:val="en-US"/>
              </w:rPr>
              <w:br/>
            </w:r>
            <w:r w:rsidR="00C143B8" w:rsidRPr="00E26540">
              <w:rPr>
                <w:lang w:val="en-US"/>
              </w:rPr>
              <w:t>Bremsencheck-Werbematerial</w:t>
            </w:r>
          </w:p>
        </w:tc>
        <w:tc>
          <w:tcPr>
            <w:tcW w:w="5669" w:type="dxa"/>
          </w:tcPr>
          <w:p w14:paraId="37528CC0" w14:textId="618736A7" w:rsidR="00C575FB" w:rsidRPr="00E3619C" w:rsidRDefault="006C5EB8" w:rsidP="00E3619C">
            <w:pPr>
              <w:pStyle w:val="03-Text"/>
            </w:pPr>
            <w:r w:rsidRPr="00E3619C">
              <w:t xml:space="preserve">Gratis-Werbematerial wie Poster, Spiegelanhänger und Thekenaufsteller stellt Continental zur Verfügung. </w:t>
            </w:r>
          </w:p>
        </w:tc>
      </w:tr>
    </w:tbl>
    <w:p w14:paraId="0BECD534" w14:textId="77777777" w:rsidR="00965072" w:rsidRDefault="00C575FB" w:rsidP="00583CC5">
      <w:pPr>
        <w:keepLines w:val="0"/>
        <w:spacing w:after="160" w:line="259" w:lineRule="auto"/>
        <w:rPr>
          <w:rFonts w:cs="Arial"/>
          <w:szCs w:val="20"/>
        </w:rPr>
      </w:pPr>
      <w:r>
        <w:rPr>
          <w:rFonts w:cs="Arial"/>
          <w:szCs w:val="20"/>
        </w:rPr>
        <w:br w:type="page"/>
      </w:r>
    </w:p>
    <w:p w14:paraId="2465B3BF" w14:textId="77777777" w:rsidR="00965072" w:rsidRDefault="00965072" w:rsidP="00965072">
      <w:pPr>
        <w:pStyle w:val="Boilerplate"/>
        <w:rPr>
          <w:rFonts w:eastAsia="Times New Roman" w:cs="Arial"/>
          <w:szCs w:val="20"/>
        </w:rPr>
      </w:pPr>
      <w:r w:rsidRPr="00077FE3">
        <w:lastRenderedPageBreak/>
        <w:t>Continental</w:t>
      </w:r>
      <w:r>
        <w:t xml:space="preserve"> entwickelt wegweisende Technologien und Dienste für die nachhaltige und vernetzte Mobilität der Menschen und ihrer Güter. Das 1871 gegründete Technologieunternehmen bietet sichere, effiziente, intelligente und erschwingliche Lösungen für Fahrzeuge, Maschinen, Verkehr und Transport. </w:t>
      </w:r>
      <w:r w:rsidRPr="000E574B">
        <w:rPr>
          <w:rFonts w:eastAsia="Times New Roman" w:cs="Arial"/>
          <w:szCs w:val="20"/>
        </w:rPr>
        <w:t>Continental erzielte 2020 einen vorläufigen Umsatz von 37,7 Milliarden Euro und beschäftigt aktuell mehr als 235.000 Mitarbeiter in 58 Ländern und Märkten. 2021 begeht das Unternehmen sein 150-jähriges Jubiläum.</w:t>
      </w:r>
    </w:p>
    <w:p w14:paraId="1C8375B0" w14:textId="6FE4F819" w:rsidR="00965072" w:rsidRPr="00965072" w:rsidRDefault="005F3977" w:rsidP="00965072">
      <w:pPr>
        <w:pStyle w:val="Boilerplate"/>
        <w:rPr>
          <w:rFonts w:eastAsia="Times New Roman" w:cs="Arial"/>
          <w:szCs w:val="20"/>
        </w:rPr>
      </w:pPr>
      <w:r w:rsidRPr="005F3977">
        <w:rPr>
          <w:rFonts w:eastAsia="Times New Roman" w:cs="Arial"/>
          <w:szCs w:val="20"/>
        </w:rPr>
        <w:t>Continental nutzt mehr als 120 Jahre Erfahrung aus der Zusammenarbeit mit Fahrzeugherstellern, um für den Ersatzteilmarkt ein breites Portfolio an Ersatzteilen in Originalqualität anzubieten. Mit Marken wie beispielsweise Continental, Uniroyal, Semperit, ATE, VDO oder GALFER bietet das Technologieunternehmen zehntausende verschiedene Artikel, darunter Reifen, Bremsen sowie Antriebs- und Thermomanagementkomponenten, aber auch Diagnoselösungen sowie Tools und Services für Werkstätten. Continental gehört zu den bedeutendsten Ausrüstern im unabhängigen Automobilersatzteilemarkt.</w:t>
      </w:r>
    </w:p>
    <w:p w14:paraId="00C9B768" w14:textId="77777777" w:rsidR="00965072" w:rsidRDefault="00965072" w:rsidP="00583CC5">
      <w:pPr>
        <w:keepLines w:val="0"/>
        <w:spacing w:after="160" w:line="259" w:lineRule="auto"/>
        <w:rPr>
          <w:rFonts w:cs="Arial"/>
          <w:szCs w:val="20"/>
        </w:rPr>
      </w:pPr>
    </w:p>
    <w:p w14:paraId="5E871A86" w14:textId="7A4694DC" w:rsidR="00B54BA4" w:rsidRDefault="00C575FB" w:rsidP="00583CC5">
      <w:pPr>
        <w:keepLines w:val="0"/>
        <w:spacing w:after="160" w:line="259" w:lineRule="auto"/>
      </w:pPr>
      <w:r>
        <w:t xml:space="preserve">Wir freuen uns auf </w:t>
      </w:r>
      <w:r w:rsidR="004521C3">
        <w:t>Feedback oder Fragen</w:t>
      </w:r>
    </w:p>
    <w:p w14:paraId="00117474" w14:textId="77777777" w:rsidR="009C40BB" w:rsidRDefault="00641CCE" w:rsidP="009C40BB">
      <w:pPr>
        <w:pStyle w:val="11-Contact-Line"/>
      </w:pPr>
      <w:r>
        <w:rPr>
          <w:noProof/>
        </w:rPr>
        <w:pict w14:anchorId="6AADB492">
          <v:rect id="_x0000_i1025" alt="" style="width:481.85pt;height:1pt;mso-width-percent:0;mso-height-percent:0;mso-width-percent:0;mso-height-percent:0" o:hralign="center" o:hrstd="t" o:hrnoshade="t" o:hr="t" fillcolor="black" stroked="f"/>
        </w:pict>
      </w:r>
    </w:p>
    <w:p w14:paraId="38AD3D97" w14:textId="77777777" w:rsidR="000E187F" w:rsidRPr="00CD6F89" w:rsidRDefault="000E187F" w:rsidP="000E187F">
      <w:pPr>
        <w:pStyle w:val="Zweispaltig"/>
      </w:pPr>
      <w:bookmarkStart w:id="0" w:name="_Hlk2676672"/>
      <w:r w:rsidRPr="00CD6F89">
        <w:t>Christopher Schrecke</w:t>
      </w:r>
    </w:p>
    <w:p w14:paraId="69208D37" w14:textId="77777777" w:rsidR="000E187F" w:rsidRPr="00CD6F89" w:rsidRDefault="000E187F" w:rsidP="000E187F">
      <w:pPr>
        <w:pStyle w:val="Zweispaltig"/>
      </w:pPr>
      <w:r w:rsidRPr="00CD6F89">
        <w:t>Leiter Externe Kommunikation</w:t>
      </w:r>
    </w:p>
    <w:p w14:paraId="20D669C6" w14:textId="6340D212" w:rsidR="000E187F" w:rsidRPr="00CD6F89" w:rsidRDefault="000E187F" w:rsidP="000E187F">
      <w:pPr>
        <w:pStyle w:val="Zweispaltig"/>
      </w:pPr>
      <w:r w:rsidRPr="00CD6F89">
        <w:t xml:space="preserve">Commercial Vehicles &amp; </w:t>
      </w:r>
      <w:r w:rsidR="00F668B9">
        <w:t>Services</w:t>
      </w:r>
    </w:p>
    <w:p w14:paraId="5CA48EE5" w14:textId="77777777" w:rsidR="000E187F" w:rsidRPr="00CD6F89" w:rsidRDefault="000E187F" w:rsidP="000E187F">
      <w:pPr>
        <w:pStyle w:val="Zweispaltig"/>
      </w:pPr>
      <w:r w:rsidRPr="00CD6F89">
        <w:t>Continental</w:t>
      </w:r>
    </w:p>
    <w:p w14:paraId="300AC959" w14:textId="3FD9AD98" w:rsidR="000E187F" w:rsidRPr="00CD6F89" w:rsidRDefault="000E187F" w:rsidP="000E187F">
      <w:pPr>
        <w:pStyle w:val="Zweispaltig"/>
      </w:pPr>
      <w:r w:rsidRPr="00CD6F89">
        <w:t xml:space="preserve">Telefon: +49 </w:t>
      </w:r>
      <w:r w:rsidR="00E161A8" w:rsidRPr="00E161A8">
        <w:t>6196 87 1605</w:t>
      </w:r>
    </w:p>
    <w:p w14:paraId="28DB333A" w14:textId="77777777" w:rsidR="000E187F" w:rsidRDefault="000E187F" w:rsidP="000E187F">
      <w:pPr>
        <w:pStyle w:val="06-Contact"/>
      </w:pPr>
      <w:r w:rsidRPr="00CD6F89">
        <w:t>E-Mail: christopher.schrecke@continental-corporation.com</w:t>
      </w:r>
    </w:p>
    <w:p w14:paraId="7C48EE04" w14:textId="77777777" w:rsidR="000E187F" w:rsidRDefault="000E187F" w:rsidP="000E187F">
      <w:pPr>
        <w:pStyle w:val="06-Contact"/>
      </w:pPr>
    </w:p>
    <w:bookmarkEnd w:id="0"/>
    <w:p w14:paraId="3A9FE1BD" w14:textId="77777777" w:rsidR="009C40BB" w:rsidRDefault="00641CCE" w:rsidP="009C40BB">
      <w:pPr>
        <w:pStyle w:val="11-Contact-Line"/>
        <w:sectPr w:rsidR="009C40BB" w:rsidSect="00FA43D0">
          <w:headerReference w:type="default" r:id="rId17"/>
          <w:footerReference w:type="default" r:id="rId18"/>
          <w:headerReference w:type="first" r:id="rId19"/>
          <w:footerReference w:type="first" r:id="rId20"/>
          <w:pgSz w:w="11906" w:h="16838" w:code="9"/>
          <w:pgMar w:top="2835" w:right="851" w:bottom="1134" w:left="1418" w:header="709" w:footer="454" w:gutter="0"/>
          <w:cols w:space="720"/>
          <w:docGrid w:linePitch="299"/>
        </w:sectPr>
      </w:pPr>
      <w:r>
        <w:rPr>
          <w:noProof/>
        </w:rPr>
        <w:pict w14:anchorId="24F542FF">
          <v:rect id="_x0000_i1026" alt="" style="width:481.85pt;height:1pt;mso-width-percent:0;mso-height-percent:0;mso-width-percent:0;mso-height-percent:0" o:hralign="center" o:hrstd="t" o:hrnoshade="t" o:hr="t" fillcolor="black" stroked="f"/>
        </w:pict>
      </w:r>
    </w:p>
    <w:p w14:paraId="22A3F591" w14:textId="77777777" w:rsidR="009C40BB" w:rsidRPr="00840836" w:rsidRDefault="00207863" w:rsidP="00575716">
      <w:pPr>
        <w:pStyle w:val="06-Contact"/>
      </w:pPr>
      <w:r w:rsidRPr="00575716">
        <w:rPr>
          <w:b/>
        </w:rPr>
        <w:t>Presseportal</w:t>
      </w:r>
      <w:r w:rsidR="00575716">
        <w:rPr>
          <w:b/>
        </w:rPr>
        <w:t>:</w:t>
      </w:r>
      <w:r w:rsidR="00E40548" w:rsidRPr="00840836">
        <w:rPr>
          <w:b/>
        </w:rPr>
        <w:tab/>
      </w:r>
      <w:r w:rsidR="009C40BB" w:rsidRPr="00840836">
        <w:t xml:space="preserve">www.continental-presse.de </w:t>
      </w:r>
    </w:p>
    <w:p w14:paraId="0710705B" w14:textId="77777777" w:rsidR="00840836" w:rsidRPr="0031750E" w:rsidRDefault="001B5139" w:rsidP="00840836">
      <w:pPr>
        <w:pStyle w:val="06-Contact"/>
        <w:rPr>
          <w:b/>
        </w:rPr>
      </w:pPr>
      <w:r>
        <w:rPr>
          <w:b/>
          <w:bCs/>
        </w:rPr>
        <w:t>Mediathek</w:t>
      </w:r>
      <w:r w:rsidR="00840836" w:rsidRPr="0031750E">
        <w:rPr>
          <w:b/>
          <w:bCs/>
        </w:rPr>
        <w:t>:</w:t>
      </w:r>
      <w:r w:rsidR="00840836" w:rsidRPr="0031750E">
        <w:rPr>
          <w:b/>
          <w:bCs/>
        </w:rPr>
        <w:tab/>
      </w:r>
      <w:r w:rsidR="004F5C88">
        <w:t>www.continental.de/mediathek</w:t>
      </w:r>
    </w:p>
    <w:p w14:paraId="194B3BC0" w14:textId="1731687F" w:rsidR="00736F32" w:rsidRPr="00C575FB" w:rsidRDefault="00736F32" w:rsidP="00C575FB">
      <w:pPr>
        <w:keepLines w:val="0"/>
        <w:spacing w:after="160" w:line="259" w:lineRule="auto"/>
        <w:rPr>
          <w:rFonts w:eastAsia="Calibri" w:cs="Times New Roman"/>
          <w:b/>
          <w:szCs w:val="24"/>
          <w:lang w:eastAsia="de-DE"/>
        </w:rPr>
      </w:pPr>
    </w:p>
    <w:sectPr w:rsidR="00736F32" w:rsidRPr="00C575FB" w:rsidSect="00FA43D0">
      <w:type w:val="continuous"/>
      <w:pgSz w:w="11906" w:h="16838" w:code="9"/>
      <w:pgMar w:top="2835" w:right="851" w:bottom="1134" w:left="1418" w:header="709"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D1852" w14:textId="77777777" w:rsidR="00641CCE" w:rsidRDefault="00641CCE">
      <w:pPr>
        <w:spacing w:after="0" w:line="240" w:lineRule="auto"/>
      </w:pPr>
      <w:r>
        <w:separator/>
      </w:r>
    </w:p>
  </w:endnote>
  <w:endnote w:type="continuationSeparator" w:id="0">
    <w:p w14:paraId="302E9906" w14:textId="77777777" w:rsidR="00641CCE" w:rsidRDefault="00641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F6D97" w14:textId="2600E66D" w:rsidR="00E40548" w:rsidRDefault="00E40548" w:rsidP="00E40548">
    <w:pPr>
      <w:pStyle w:val="09-Footer"/>
      <w:shd w:val="solid" w:color="FFFFFF" w:fill="auto"/>
      <w:rPr>
        <w:noProof/>
      </w:rPr>
    </w:pPr>
    <w:r>
      <w:rPr>
        <w:noProof/>
      </w:rPr>
      <mc:AlternateContent>
        <mc:Choice Requires="wps">
          <w:drawing>
            <wp:anchor distT="45720" distB="45720" distL="114300" distR="114300" simplePos="0" relativeHeight="251660288" behindDoc="0" locked="0" layoutInCell="1" allowOverlap="1" wp14:anchorId="48DA69F2" wp14:editId="7E1F4047">
              <wp:simplePos x="0" y="0"/>
              <wp:positionH relativeFrom="margin">
                <wp:align>right</wp:align>
              </wp:positionH>
              <wp:positionV relativeFrom="paragraph">
                <wp:posOffset>14466</wp:posOffset>
              </wp:positionV>
              <wp:extent cx="405765" cy="280035"/>
              <wp:effectExtent l="0" t="0" r="13335" b="381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0035"/>
                      </a:xfrm>
                      <a:prstGeom prst="rect">
                        <a:avLst/>
                      </a:prstGeom>
                      <a:noFill/>
                      <a:ln w="9525">
                        <a:noFill/>
                        <a:miter lim="800000"/>
                        <a:headEnd/>
                        <a:tailEnd/>
                      </a:ln>
                    </wps:spPr>
                    <wps:txbx>
                      <w:txbxContent>
                        <w:p w14:paraId="718E423B" w14:textId="77777777" w:rsidR="00E40548" w:rsidRPr="0006310A" w:rsidRDefault="005355F0" w:rsidP="00E40548">
                          <w:pPr>
                            <w:pStyle w:val="Fuzeile"/>
                            <w:tabs>
                              <w:tab w:val="right" w:pos="8280"/>
                            </w:tabs>
                            <w:ind w:right="71"/>
                            <w:jc w:val="right"/>
                            <w:rPr>
                              <w:rFonts w:cs="Arial"/>
                              <w:sz w:val="14"/>
                              <w:lang w:val="en-US"/>
                            </w:rPr>
                          </w:pPr>
                          <w:r w:rsidRPr="0006310A">
                            <w:rPr>
                              <w:noProof/>
                              <w:sz w:val="18"/>
                              <w:szCs w:val="18"/>
                            </w:rPr>
                            <w:fldChar w:fldCharType="begin"/>
                          </w:r>
                          <w:r w:rsidRPr="0006310A">
                            <w:rPr>
                              <w:noProof/>
                              <w:sz w:val="18"/>
                              <w:szCs w:val="18"/>
                            </w:rPr>
                            <w:instrText xml:space="preserve"> PAGE </w:instrText>
                          </w:r>
                          <w:r w:rsidRPr="0006310A">
                            <w:rPr>
                              <w:noProof/>
                              <w:sz w:val="18"/>
                              <w:szCs w:val="18"/>
                            </w:rPr>
                            <w:fldChar w:fldCharType="separate"/>
                          </w:r>
                          <w:r w:rsidR="00AA29B5">
                            <w:rPr>
                              <w:noProof/>
                              <w:sz w:val="18"/>
                              <w:szCs w:val="18"/>
                            </w:rPr>
                            <w:t>2</w:t>
                          </w:r>
                          <w:r w:rsidRPr="0006310A">
                            <w:rPr>
                              <w:noProof/>
                              <w:sz w:val="18"/>
                              <w:szCs w:val="18"/>
                            </w:rPr>
                            <w:fldChar w:fldCharType="end"/>
                          </w:r>
                          <w:r w:rsidRPr="0006310A">
                            <w:rPr>
                              <w:noProof/>
                              <w:sz w:val="18"/>
                              <w:szCs w:val="18"/>
                            </w:rPr>
                            <w:t>/</w:t>
                          </w:r>
                          <w:r w:rsidRPr="0006310A">
                            <w:rPr>
                              <w:noProof/>
                              <w:sz w:val="18"/>
                              <w:szCs w:val="18"/>
                            </w:rPr>
                            <w:fldChar w:fldCharType="begin"/>
                          </w:r>
                          <w:r w:rsidRPr="0006310A">
                            <w:rPr>
                              <w:noProof/>
                              <w:sz w:val="18"/>
                              <w:szCs w:val="18"/>
                            </w:rPr>
                            <w:instrText xml:space="preserve"> NUMPAGES </w:instrText>
                          </w:r>
                          <w:r w:rsidRPr="0006310A">
                            <w:rPr>
                              <w:noProof/>
                              <w:sz w:val="18"/>
                              <w:szCs w:val="18"/>
                            </w:rPr>
                            <w:fldChar w:fldCharType="separate"/>
                          </w:r>
                          <w:r w:rsidR="00AA29B5">
                            <w:rPr>
                              <w:noProof/>
                              <w:sz w:val="18"/>
                              <w:szCs w:val="18"/>
                            </w:rPr>
                            <w:t>3</w:t>
                          </w:r>
                          <w:r w:rsidRPr="0006310A">
                            <w:rPr>
                              <w:noProof/>
                              <w:sz w:val="18"/>
                              <w:szCs w:val="18"/>
                            </w:rPr>
                            <w:fldChar w:fldCharType="end"/>
                          </w:r>
                        </w:p>
                        <w:p w14:paraId="798FCA5D" w14:textId="77777777" w:rsidR="00E40548" w:rsidRPr="0006310A" w:rsidRDefault="00E40548" w:rsidP="00E40548">
                          <w:pPr>
                            <w:pStyle w:val="09-Footer"/>
                            <w:shd w:val="solid" w:color="FFFFFF" w:fill="auto"/>
                            <w:jc w:val="right"/>
                            <w:rPr>
                              <w:noProof/>
                              <w:sz w:val="1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DA69F2" id="_x0000_t202" coordsize="21600,21600" o:spt="202" path="m,l,21600r21600,l21600,xe">
              <v:stroke joinstyle="miter"/>
              <v:path gradientshapeok="t" o:connecttype="rect"/>
            </v:shapetype>
            <v:shape id="Textfeld 2" o:spid="_x0000_s1027" type="#_x0000_t202" style="position:absolute;margin-left:-19.25pt;margin-top:1.15pt;width:31.95pt;height:22.05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" filled="f" stroked="f">
              <v:textbox style="mso-fit-shape-to-text:t" inset="0,0,0,0">
                <w:txbxContent>
                  <w:p w14:paraId="718E423B" w14:textId="77777777" w:rsidR="00E40548" w:rsidRPr="0006310A" w:rsidRDefault="005355F0" w:rsidP="00E40548">
                    <w:pPr>
                      <w:pStyle w:val="Fuzeile"/>
                      <w:tabs>
                        <w:tab w:val="right" w:pos="8280"/>
                      </w:tabs>
                      <w:ind w:right="71"/>
                      <w:jc w:val="right"/>
                      <w:rPr>
                        <w:rFonts w:cs="Arial"/>
                        <w:sz w:val="14"/>
                        <w:lang w:val="en-US"/>
                      </w:rPr>
                    </w:pPr>
                    <w:r w:rsidRPr="0006310A">
                      <w:rPr>
                        <w:noProof/>
                        <w:sz w:val="18"/>
                        <w:szCs w:val="18"/>
                      </w:rPr>
                      <w:fldChar w:fldCharType="begin"/>
                    </w:r>
                    <w:r w:rsidRPr="0006310A">
                      <w:rPr>
                        <w:noProof/>
                        <w:sz w:val="18"/>
                        <w:szCs w:val="18"/>
                      </w:rPr>
                      <w:instrText xml:space="preserve"> PAGE </w:instrText>
                    </w:r>
                    <w:r w:rsidRPr="0006310A">
                      <w:rPr>
                        <w:noProof/>
                        <w:sz w:val="18"/>
                        <w:szCs w:val="18"/>
                      </w:rPr>
                      <w:fldChar w:fldCharType="separate"/>
                    </w:r>
                    <w:r w:rsidR="00AA29B5">
                      <w:rPr>
                        <w:noProof/>
                        <w:sz w:val="18"/>
                        <w:szCs w:val="18"/>
                      </w:rPr>
                      <w:t>2</w:t>
                    </w:r>
                    <w:r w:rsidRPr="0006310A">
                      <w:rPr>
                        <w:noProof/>
                        <w:sz w:val="18"/>
                        <w:szCs w:val="18"/>
                      </w:rPr>
                      <w:fldChar w:fldCharType="end"/>
                    </w:r>
                    <w:r w:rsidRPr="0006310A">
                      <w:rPr>
                        <w:noProof/>
                        <w:sz w:val="18"/>
                        <w:szCs w:val="18"/>
                      </w:rPr>
                      <w:t>/</w:t>
                    </w:r>
                    <w:r w:rsidRPr="0006310A">
                      <w:rPr>
                        <w:noProof/>
                        <w:sz w:val="18"/>
                        <w:szCs w:val="18"/>
                      </w:rPr>
                      <w:fldChar w:fldCharType="begin"/>
                    </w:r>
                    <w:r w:rsidRPr="0006310A">
                      <w:rPr>
                        <w:noProof/>
                        <w:sz w:val="18"/>
                        <w:szCs w:val="18"/>
                      </w:rPr>
                      <w:instrText xml:space="preserve"> NUMPAGES </w:instrText>
                    </w:r>
                    <w:r w:rsidRPr="0006310A">
                      <w:rPr>
                        <w:noProof/>
                        <w:sz w:val="18"/>
                        <w:szCs w:val="18"/>
                      </w:rPr>
                      <w:fldChar w:fldCharType="separate"/>
                    </w:r>
                    <w:r w:rsidR="00AA29B5">
                      <w:rPr>
                        <w:noProof/>
                        <w:sz w:val="18"/>
                        <w:szCs w:val="18"/>
                      </w:rPr>
                      <w:t>3</w:t>
                    </w:r>
                    <w:r w:rsidRPr="0006310A">
                      <w:rPr>
                        <w:noProof/>
                        <w:sz w:val="18"/>
                        <w:szCs w:val="18"/>
                      </w:rPr>
                      <w:fldChar w:fldCharType="end"/>
                    </w:r>
                  </w:p>
                  <w:p w14:paraId="798FCA5D" w14:textId="77777777" w:rsidR="00E40548" w:rsidRPr="0006310A" w:rsidRDefault="00E40548" w:rsidP="00E40548">
                    <w:pPr>
                      <w:pStyle w:val="09-Footer"/>
                      <w:shd w:val="solid" w:color="FFFFFF" w:fill="auto"/>
                      <w:jc w:val="right"/>
                      <w:rPr>
                        <w:noProof/>
                        <w:sz w:val="10"/>
                      </w:rPr>
                    </w:pPr>
                  </w:p>
                </w:txbxContent>
              </v:textbox>
              <w10:wrap type="square" anchorx="margin"/>
            </v:shape>
          </w:pict>
        </mc:Fallback>
      </mc:AlternateContent>
    </w:r>
    <w:r>
      <w:rPr>
        <w:noProof/>
      </w:rPr>
      <w:t xml:space="preserve">Ihr </w:t>
    </w:r>
    <w:r w:rsidR="00BD7C57">
      <w:rPr>
        <w:noProof/>
      </w:rPr>
      <w:t>Ansprechpartner</w:t>
    </w:r>
    <w:r>
      <w:rPr>
        <w:noProof/>
      </w:rPr>
      <w:t>:</w:t>
    </w:r>
  </w:p>
  <w:p w14:paraId="0A5C22FC" w14:textId="3F0A08CC" w:rsidR="009C40BB" w:rsidRPr="00E40548" w:rsidRDefault="00601379" w:rsidP="00E40548">
    <w:pPr>
      <w:pStyle w:val="09-Footer"/>
      <w:shd w:val="solid" w:color="FFFFFF" w:fill="auto"/>
      <w:rPr>
        <w:noProof/>
      </w:rPr>
    </w:pPr>
    <w:r>
      <w:rPr>
        <w:noProof/>
      </w:rPr>
      <w:t>Christopher Schrecke</w:t>
    </w:r>
    <w:r w:rsidR="00E40548">
      <w:rPr>
        <w:noProof/>
      </w:rPr>
      <w:t xml:space="preserve">, Telefon: </w:t>
    </w:r>
    <w:r w:rsidRPr="00CD6F89">
      <w:t xml:space="preserve">+49 </w:t>
    </w:r>
    <w:r w:rsidR="00B46B61" w:rsidRPr="00B46B61">
      <w:t>6196 87 1605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A39B5" w14:textId="77777777" w:rsidR="00E40548" w:rsidRDefault="00E40548" w:rsidP="00E40548">
    <w:pPr>
      <w:pStyle w:val="09-Footer"/>
      <w:shd w:val="solid" w:color="FFFFFF" w:fill="auto"/>
      <w:rPr>
        <w:noProof/>
      </w:rPr>
    </w:pPr>
    <w:r>
      <w:rPr>
        <w:noProof/>
      </w:rPr>
      <mc:AlternateContent>
        <mc:Choice Requires="wps">
          <w:drawing>
            <wp:anchor distT="45720" distB="45720" distL="114300" distR="114300" simplePos="0" relativeHeight="251656192" behindDoc="0" locked="0" layoutInCell="1" allowOverlap="1" wp14:anchorId="3CFB2EAF" wp14:editId="0B3AB8A2">
              <wp:simplePos x="0" y="0"/>
              <wp:positionH relativeFrom="margin">
                <wp:align>right</wp:align>
              </wp:positionH>
              <wp:positionV relativeFrom="paragraph">
                <wp:posOffset>14466</wp:posOffset>
              </wp:positionV>
              <wp:extent cx="405765" cy="280035"/>
              <wp:effectExtent l="0" t="0" r="13335" b="381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0035"/>
                      </a:xfrm>
                      <a:prstGeom prst="rect">
                        <a:avLst/>
                      </a:prstGeom>
                      <a:noFill/>
                      <a:ln w="9525">
                        <a:noFill/>
                        <a:miter lim="800000"/>
                        <a:headEnd/>
                        <a:tailEnd/>
                      </a:ln>
                    </wps:spPr>
                    <wps:txbx>
                      <w:txbxContent>
                        <w:p w14:paraId="7BE47946" w14:textId="7FD9425B" w:rsidR="00E40548" w:rsidRPr="00213B9A" w:rsidRDefault="00E40548" w:rsidP="00E40548">
                          <w:pPr>
                            <w:pStyle w:val="Fuzeile"/>
                            <w:tabs>
                              <w:tab w:val="right" w:pos="8280"/>
                            </w:tabs>
                            <w:ind w:right="71"/>
                            <w:jc w:val="right"/>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 xml:space="preserve"> &lt; </w:instrText>
                          </w:r>
                          <w:r w:rsidRPr="00213B9A">
                            <w:rPr>
                              <w:rFonts w:cs="Arial"/>
                              <w:sz w:val="18"/>
                            </w:rPr>
                            <w:fldChar w:fldCharType="begin"/>
                          </w:r>
                          <w:r w:rsidRPr="00213B9A">
                            <w:rPr>
                              <w:rFonts w:cs="Arial"/>
                              <w:sz w:val="18"/>
                              <w:lang w:val="en-US"/>
                            </w:rPr>
                            <w:instrText xml:space="preserve"> NUMPAGES </w:instrText>
                          </w:r>
                          <w:r w:rsidRPr="00213B9A">
                            <w:rPr>
                              <w:rFonts w:cs="Arial"/>
                              <w:sz w:val="18"/>
                            </w:rPr>
                            <w:fldChar w:fldCharType="separate"/>
                          </w:r>
                          <w:r w:rsidR="00773151">
                            <w:rPr>
                              <w:rFonts w:cs="Arial"/>
                              <w:noProof/>
                              <w:sz w:val="18"/>
                              <w:lang w:val="en-US"/>
                            </w:rPr>
                            <w:instrText>3</w:instrText>
                          </w:r>
                          <w:r w:rsidRPr="00213B9A">
                            <w:rPr>
                              <w:rFonts w:cs="Arial"/>
                              <w:sz w:val="18"/>
                            </w:rPr>
                            <w:fldChar w:fldCharType="end"/>
                          </w:r>
                          <w:r w:rsidRPr="00213B9A">
                            <w:rPr>
                              <w:rFonts w:cs="Arial"/>
                              <w:sz w:val="18"/>
                              <w:lang w:val="en-US"/>
                            </w:rPr>
                            <w:instrText xml:space="preserve"> "</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773151">
                            <w:rPr>
                              <w:rFonts w:cs="Arial"/>
                              <w:noProof/>
                              <w:sz w:val="18"/>
                              <w:lang w:val="en-US"/>
                            </w:rPr>
                            <w:instrText>3</w:instrText>
                          </w:r>
                          <w:r w:rsidRPr="00213B9A">
                            <w:rPr>
                              <w:rFonts w:cs="Arial"/>
                              <w:sz w:val="18"/>
                            </w:rPr>
                            <w:fldChar w:fldCharType="end"/>
                          </w:r>
                          <w:r w:rsidRPr="00213B9A">
                            <w:rPr>
                              <w:rFonts w:cs="Arial"/>
                              <w:sz w:val="18"/>
                              <w:lang w:val="en-US"/>
                            </w:rPr>
                            <w:instrText>"..."</w:instrText>
                          </w:r>
                          <w:r w:rsidRPr="00213B9A">
                            <w:rPr>
                              <w:rFonts w:cs="Arial"/>
                              <w:sz w:val="18"/>
                            </w:rPr>
                            <w:fldChar w:fldCharType="separate"/>
                          </w:r>
                          <w:r w:rsidR="00773151" w:rsidRPr="00213B9A">
                            <w:rPr>
                              <w:rFonts w:cs="Arial"/>
                              <w:noProof/>
                              <w:sz w:val="18"/>
                              <w:lang w:val="en-US"/>
                            </w:rPr>
                            <w:instrText>...</w:instrText>
                          </w:r>
                          <w:r w:rsidRPr="00213B9A">
                            <w:rPr>
                              <w:rFonts w:cs="Arial"/>
                              <w:sz w:val="18"/>
                            </w:rPr>
                            <w:fldChar w:fldCharType="end"/>
                          </w:r>
                          <w:r w:rsidRPr="00213B9A">
                            <w:rPr>
                              <w:rFonts w:cs="Arial"/>
                              <w:sz w:val="18"/>
                              <w:lang w:val="en-US"/>
                            </w:rPr>
                            <w:instrText>/</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773151">
                            <w:rPr>
                              <w:rFonts w:cs="Arial"/>
                              <w:noProof/>
                              <w:sz w:val="18"/>
                              <w:lang w:val="en-US"/>
                            </w:rPr>
                            <w:instrText>3</w:instrText>
                          </w:r>
                          <w:r w:rsidRPr="00213B9A">
                            <w:rPr>
                              <w:rFonts w:cs="Arial"/>
                              <w:sz w:val="18"/>
                            </w:rPr>
                            <w:fldChar w:fldCharType="end"/>
                          </w:r>
                          <w:r w:rsidRPr="00213B9A">
                            <w:rPr>
                              <w:rFonts w:cs="Arial"/>
                              <w:sz w:val="18"/>
                            </w:rPr>
                            <w:fldChar w:fldCharType="begin"/>
                          </w:r>
                          <w:r w:rsidRPr="00213B9A">
                            <w:rPr>
                              <w:rFonts w:cs="Arial"/>
                              <w:sz w:val="18"/>
                              <w:lang w:val="en-US"/>
                            </w:rPr>
                            <w:instrText>=</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+1</w:instrText>
                          </w:r>
                          <w:r w:rsidRPr="00213B9A">
                            <w:rPr>
                              <w:rFonts w:cs="Arial"/>
                              <w:sz w:val="18"/>
                            </w:rPr>
                            <w:fldChar w:fldCharType="separate"/>
                          </w:r>
                          <w:r w:rsidR="00FA43D0">
                            <w:rPr>
                              <w:rFonts w:cs="Arial"/>
                              <w:noProof/>
                              <w:sz w:val="18"/>
                              <w:lang w:val="en-US"/>
                            </w:rPr>
                            <w:instrText>3</w:instrText>
                          </w:r>
                          <w:r w:rsidRPr="00213B9A">
                            <w:rPr>
                              <w:rFonts w:cs="Arial"/>
                              <w:sz w:val="18"/>
                            </w:rPr>
                            <w:fldChar w:fldCharType="end"/>
                          </w:r>
                          <w:r w:rsidRPr="00213B9A">
                            <w:rPr>
                              <w:rFonts w:cs="Arial"/>
                              <w:sz w:val="18"/>
                            </w:rPr>
                            <w:fldChar w:fldCharType="separate"/>
                          </w:r>
                          <w:r w:rsidR="00773151">
                            <w:rPr>
                              <w:rFonts w:cs="Arial"/>
                              <w:noProof/>
                              <w:sz w:val="18"/>
                              <w:lang w:val="en-US"/>
                            </w:rPr>
                            <w:instrText>3</w:instrText>
                          </w:r>
                          <w:r w:rsidRPr="00213B9A">
                            <w:rPr>
                              <w:rFonts w:cs="Arial"/>
                              <w:sz w:val="18"/>
                            </w:rPr>
                            <w:fldChar w:fldCharType="end"/>
                          </w:r>
                          <w:r w:rsidRPr="00213B9A">
                            <w:rPr>
                              <w:rFonts w:cs="Arial"/>
                              <w:sz w:val="18"/>
                              <w:lang w:val="en-US"/>
                            </w:rPr>
                            <w:instrText xml:space="preserve">" "" </w:instrText>
                          </w:r>
                          <w:r w:rsidRPr="00213B9A">
                            <w:rPr>
                              <w:rFonts w:cs="Arial"/>
                              <w:sz w:val="18"/>
                            </w:rPr>
                            <w:fldChar w:fldCharType="separate"/>
                          </w:r>
                          <w:r w:rsidR="00773151" w:rsidRPr="00213B9A">
                            <w:rPr>
                              <w:rFonts w:cs="Arial"/>
                              <w:noProof/>
                              <w:sz w:val="18"/>
                              <w:lang w:val="en-US"/>
                            </w:rPr>
                            <w:t>.../</w:t>
                          </w:r>
                          <w:r w:rsidR="00773151">
                            <w:rPr>
                              <w:rFonts w:cs="Arial"/>
                              <w:noProof/>
                              <w:sz w:val="18"/>
                              <w:lang w:val="en-US"/>
                            </w:rPr>
                            <w:t>3</w:t>
                          </w:r>
                          <w:r w:rsidRPr="00213B9A">
                            <w:rPr>
                              <w:rFonts w:cs="Arial"/>
                              <w:sz w:val="18"/>
                            </w:rPr>
                            <w:fldChar w:fldCharType="end"/>
                          </w:r>
                        </w:p>
                        <w:p w14:paraId="070D61ED" w14:textId="77777777" w:rsidR="00E40548" w:rsidRPr="00213B9A" w:rsidRDefault="00E40548" w:rsidP="00E40548">
                          <w:pPr>
                            <w:pStyle w:val="09-Footer"/>
                            <w:shd w:val="solid" w:color="FFFFFF" w:fill="auto"/>
                            <w:jc w:val="right"/>
                            <w:rPr>
                              <w:noProof/>
                              <w:sz w:val="14"/>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FB2EAF" id="_x0000_t202" coordsize="21600,21600" o:spt="202" path="m,l,21600r21600,l21600,xe">
              <v:stroke joinstyle="miter"/>
              <v:path gradientshapeok="t" o:connecttype="rect"/>
            </v:shapetype>
            <v:shape id="_x0000_s1029" type="#_x0000_t202" style="position:absolute;margin-left:-19.25pt;margin-top:1.15pt;width:31.95pt;height:22.05pt;z-index:2516561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" filled="f" stroked="f">
              <v:textbox style="mso-fit-shape-to-text:t" inset="0,0,0,0">
                <w:txbxContent>
                  <w:p w14:paraId="7BE47946" w14:textId="7FD9425B" w:rsidR="00E40548" w:rsidRPr="00213B9A" w:rsidRDefault="00E40548" w:rsidP="00E40548">
                    <w:pPr>
                      <w:pStyle w:val="Fuzeile"/>
                      <w:tabs>
                        <w:tab w:val="right" w:pos="8280"/>
                      </w:tabs>
                      <w:ind w:right="71"/>
                      <w:jc w:val="right"/>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 xml:space="preserve"> &lt; </w:instrText>
                    </w:r>
                    <w:r w:rsidRPr="00213B9A">
                      <w:rPr>
                        <w:rFonts w:cs="Arial"/>
                        <w:sz w:val="18"/>
                      </w:rPr>
                      <w:fldChar w:fldCharType="begin"/>
                    </w:r>
                    <w:r w:rsidRPr="00213B9A">
                      <w:rPr>
                        <w:rFonts w:cs="Arial"/>
                        <w:sz w:val="18"/>
                        <w:lang w:val="en-US"/>
                      </w:rPr>
                      <w:instrText xml:space="preserve"> NUMPAGES </w:instrText>
                    </w:r>
                    <w:r w:rsidRPr="00213B9A">
                      <w:rPr>
                        <w:rFonts w:cs="Arial"/>
                        <w:sz w:val="18"/>
                      </w:rPr>
                      <w:fldChar w:fldCharType="separate"/>
                    </w:r>
                    <w:r w:rsidR="00773151">
                      <w:rPr>
                        <w:rFonts w:cs="Arial"/>
                        <w:noProof/>
                        <w:sz w:val="18"/>
                        <w:lang w:val="en-US"/>
                      </w:rPr>
                      <w:instrText>3</w:instrText>
                    </w:r>
                    <w:r w:rsidRPr="00213B9A">
                      <w:rPr>
                        <w:rFonts w:cs="Arial"/>
                        <w:sz w:val="18"/>
                      </w:rPr>
                      <w:fldChar w:fldCharType="end"/>
                    </w:r>
                    <w:r w:rsidRPr="00213B9A">
                      <w:rPr>
                        <w:rFonts w:cs="Arial"/>
                        <w:sz w:val="18"/>
                        <w:lang w:val="en-US"/>
                      </w:rPr>
                      <w:instrText xml:space="preserve"> "</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773151">
                      <w:rPr>
                        <w:rFonts w:cs="Arial"/>
                        <w:noProof/>
                        <w:sz w:val="18"/>
                        <w:lang w:val="en-US"/>
                      </w:rPr>
                      <w:instrText>3</w:instrText>
                    </w:r>
                    <w:r w:rsidRPr="00213B9A">
                      <w:rPr>
                        <w:rFonts w:cs="Arial"/>
                        <w:sz w:val="18"/>
                      </w:rPr>
                      <w:fldChar w:fldCharType="end"/>
                    </w:r>
                    <w:r w:rsidRPr="00213B9A">
                      <w:rPr>
                        <w:rFonts w:cs="Arial"/>
                        <w:sz w:val="18"/>
                        <w:lang w:val="en-US"/>
                      </w:rPr>
                      <w:instrText>"..."</w:instrText>
                    </w:r>
                    <w:r w:rsidRPr="00213B9A">
                      <w:rPr>
                        <w:rFonts w:cs="Arial"/>
                        <w:sz w:val="18"/>
                      </w:rPr>
                      <w:fldChar w:fldCharType="separate"/>
                    </w:r>
                    <w:r w:rsidR="00773151" w:rsidRPr="00213B9A">
                      <w:rPr>
                        <w:rFonts w:cs="Arial"/>
                        <w:noProof/>
                        <w:sz w:val="18"/>
                        <w:lang w:val="en-US"/>
                      </w:rPr>
                      <w:instrText>...</w:instrText>
                    </w:r>
                    <w:r w:rsidRPr="00213B9A">
                      <w:rPr>
                        <w:rFonts w:cs="Arial"/>
                        <w:sz w:val="18"/>
                      </w:rPr>
                      <w:fldChar w:fldCharType="end"/>
                    </w:r>
                    <w:r w:rsidRPr="00213B9A">
                      <w:rPr>
                        <w:rFonts w:cs="Arial"/>
                        <w:sz w:val="18"/>
                        <w:lang w:val="en-US"/>
                      </w:rPr>
                      <w:instrText>/</w:instrText>
                    </w:r>
                    <w:r w:rsidRPr="00213B9A">
                      <w:rPr>
                        <w:rFonts w:cs="Arial"/>
                        <w:sz w:val="18"/>
                      </w:rPr>
                      <w:fldChar w:fldCharType="begin"/>
                    </w:r>
                    <w:r w:rsidRPr="00213B9A">
                      <w:rPr>
                        <w:rFonts w:cs="Arial"/>
                        <w:sz w:val="18"/>
                        <w:lang w:val="en-US"/>
                      </w:rPr>
                      <w:instrText>IF</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&lt;&gt;</w:instrText>
                    </w:r>
                    <w:r w:rsidRPr="00213B9A">
                      <w:rPr>
                        <w:rFonts w:cs="Arial"/>
                        <w:sz w:val="18"/>
                      </w:rPr>
                      <w:fldChar w:fldCharType="begin"/>
                    </w:r>
                    <w:r w:rsidRPr="00213B9A">
                      <w:rPr>
                        <w:rFonts w:cs="Arial"/>
                        <w:sz w:val="18"/>
                        <w:lang w:val="en-US"/>
                      </w:rPr>
                      <w:instrText>NUMPAGES</w:instrText>
                    </w:r>
                    <w:r w:rsidRPr="00213B9A">
                      <w:rPr>
                        <w:rFonts w:cs="Arial"/>
                        <w:sz w:val="18"/>
                      </w:rPr>
                      <w:fldChar w:fldCharType="separate"/>
                    </w:r>
                    <w:r w:rsidR="00773151">
                      <w:rPr>
                        <w:rFonts w:cs="Arial"/>
                        <w:noProof/>
                        <w:sz w:val="18"/>
                        <w:lang w:val="en-US"/>
                      </w:rPr>
                      <w:instrText>3</w:instrText>
                    </w:r>
                    <w:r w:rsidRPr="00213B9A">
                      <w:rPr>
                        <w:rFonts w:cs="Arial"/>
                        <w:sz w:val="18"/>
                      </w:rPr>
                      <w:fldChar w:fldCharType="end"/>
                    </w:r>
                    <w:r w:rsidRPr="00213B9A">
                      <w:rPr>
                        <w:rFonts w:cs="Arial"/>
                        <w:sz w:val="18"/>
                      </w:rPr>
                      <w:fldChar w:fldCharType="begin"/>
                    </w:r>
                    <w:r w:rsidRPr="00213B9A">
                      <w:rPr>
                        <w:rFonts w:cs="Arial"/>
                        <w:sz w:val="18"/>
                        <w:lang w:val="en-US"/>
                      </w:rPr>
                      <w:instrText>=</w:instrText>
                    </w:r>
                    <w:r w:rsidRPr="00213B9A">
                      <w:rPr>
                        <w:rFonts w:cs="Arial"/>
                        <w:sz w:val="18"/>
                      </w:rPr>
                      <w:fldChar w:fldCharType="begin"/>
                    </w:r>
                    <w:r w:rsidRPr="00213B9A">
                      <w:rPr>
                        <w:rFonts w:cs="Arial"/>
                        <w:sz w:val="18"/>
                        <w:lang w:val="en-US"/>
                      </w:rPr>
                      <w:instrText>PAGE</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+1</w:instrText>
                    </w:r>
                    <w:r w:rsidRPr="00213B9A">
                      <w:rPr>
                        <w:rFonts w:cs="Arial"/>
                        <w:sz w:val="18"/>
                      </w:rPr>
                      <w:fldChar w:fldCharType="separate"/>
                    </w:r>
                    <w:r w:rsidR="00FA43D0">
                      <w:rPr>
                        <w:rFonts w:cs="Arial"/>
                        <w:noProof/>
                        <w:sz w:val="18"/>
                        <w:lang w:val="en-US"/>
                      </w:rPr>
                      <w:instrText>3</w:instrText>
                    </w:r>
                    <w:r w:rsidRPr="00213B9A">
                      <w:rPr>
                        <w:rFonts w:cs="Arial"/>
                        <w:sz w:val="18"/>
                      </w:rPr>
                      <w:fldChar w:fldCharType="end"/>
                    </w:r>
                    <w:r w:rsidRPr="00213B9A">
                      <w:rPr>
                        <w:rFonts w:cs="Arial"/>
                        <w:sz w:val="18"/>
                      </w:rPr>
                      <w:fldChar w:fldCharType="separate"/>
                    </w:r>
                    <w:r w:rsidR="00773151">
                      <w:rPr>
                        <w:rFonts w:cs="Arial"/>
                        <w:noProof/>
                        <w:sz w:val="18"/>
                        <w:lang w:val="en-US"/>
                      </w:rPr>
                      <w:instrText>3</w:instrText>
                    </w:r>
                    <w:r w:rsidRPr="00213B9A">
                      <w:rPr>
                        <w:rFonts w:cs="Arial"/>
                        <w:sz w:val="18"/>
                      </w:rPr>
                      <w:fldChar w:fldCharType="end"/>
                    </w:r>
                    <w:r w:rsidRPr="00213B9A">
                      <w:rPr>
                        <w:rFonts w:cs="Arial"/>
                        <w:sz w:val="18"/>
                        <w:lang w:val="en-US"/>
                      </w:rPr>
                      <w:instrText xml:space="preserve">" "" </w:instrText>
                    </w:r>
                    <w:r w:rsidRPr="00213B9A">
                      <w:rPr>
                        <w:rFonts w:cs="Arial"/>
                        <w:sz w:val="18"/>
                      </w:rPr>
                      <w:fldChar w:fldCharType="separate"/>
                    </w:r>
                    <w:r w:rsidR="00773151" w:rsidRPr="00213B9A">
                      <w:rPr>
                        <w:rFonts w:cs="Arial"/>
                        <w:noProof/>
                        <w:sz w:val="18"/>
                        <w:lang w:val="en-US"/>
                      </w:rPr>
                      <w:t>.../</w:t>
                    </w:r>
                    <w:r w:rsidR="00773151">
                      <w:rPr>
                        <w:rFonts w:cs="Arial"/>
                        <w:noProof/>
                        <w:sz w:val="18"/>
                        <w:lang w:val="en-US"/>
                      </w:rPr>
                      <w:t>3</w:t>
                    </w:r>
                    <w:r w:rsidRPr="00213B9A">
                      <w:rPr>
                        <w:rFonts w:cs="Arial"/>
                        <w:sz w:val="18"/>
                      </w:rPr>
                      <w:fldChar w:fldCharType="end"/>
                    </w:r>
                  </w:p>
                  <w:p w14:paraId="070D61ED" w14:textId="77777777" w:rsidR="00E40548" w:rsidRPr="00213B9A" w:rsidRDefault="00E40548" w:rsidP="00E40548">
                    <w:pPr>
                      <w:pStyle w:val="09-Footer"/>
                      <w:shd w:val="solid" w:color="FFFFFF" w:fill="auto"/>
                      <w:jc w:val="right"/>
                      <w:rPr>
                        <w:noProof/>
                        <w:sz w:val="14"/>
                      </w:rPr>
                    </w:pPr>
                  </w:p>
                </w:txbxContent>
              </v:textbox>
              <w10:wrap type="square" anchorx="margin"/>
            </v:shape>
          </w:pict>
        </mc:Fallback>
      </mc:AlternateContent>
    </w:r>
    <w:r>
      <w:rPr>
        <w:noProof/>
      </w:rPr>
      <w:t>Ihr Kontakt:</w:t>
    </w:r>
  </w:p>
  <w:p w14:paraId="26D4B424" w14:textId="77777777" w:rsidR="00E40548" w:rsidRDefault="00E40548" w:rsidP="00E40548">
    <w:pPr>
      <w:pStyle w:val="09-Footer"/>
      <w:shd w:val="solid" w:color="FFFFFF" w:fill="auto"/>
      <w:rPr>
        <w:noProof/>
      </w:rPr>
    </w:pPr>
    <w:r>
      <w:rPr>
        <w:noProof/>
      </w:rPr>
      <w:t>Vorname Nachname, Telefon: international</w:t>
    </w:r>
    <w:r>
      <w:rPr>
        <w:noProof/>
      </w:rPr>
      <mc:AlternateContent>
        <mc:Choice Requires="wps">
          <w:drawing>
            <wp:anchor distT="4294967292" distB="4294967292" distL="114300" distR="114300" simplePos="0" relativeHeight="251655168" behindDoc="0" locked="0" layoutInCell="1" allowOverlap="1" wp14:anchorId="66C9D626" wp14:editId="68294B97">
              <wp:simplePos x="0" y="0"/>
              <wp:positionH relativeFrom="page">
                <wp:posOffset>0</wp:posOffset>
              </wp:positionH>
              <wp:positionV relativeFrom="page">
                <wp:posOffset>5346700</wp:posOffset>
              </wp:positionV>
              <wp:extent cx="269875"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0F3079" id="_x0000_t32" coordsize="21600,21600" o:spt="32" o:oned="t" path="m,l21600,21600e" filled="f">
              <v:path arrowok="t" fillok="f" o:connecttype="none"/>
              <o:lock v:ext="edit" shapetype="t"/>
            </v:shapetype>
            <v:shape id="Gerade Verbindung mit Pfeil 3" o:spid="_x0000_s1026" type="#_x0000_t32" style="position:absolute;margin-left:0;margin-top:421pt;width:21.25pt;height:0;z-index:25165516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" strokeweight=".5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6E061" w14:textId="77777777" w:rsidR="00641CCE" w:rsidRDefault="00641CCE">
      <w:pPr>
        <w:spacing w:after="0" w:line="240" w:lineRule="auto"/>
      </w:pPr>
      <w:r>
        <w:separator/>
      </w:r>
    </w:p>
  </w:footnote>
  <w:footnote w:type="continuationSeparator" w:id="0">
    <w:p w14:paraId="074F1E0E" w14:textId="77777777" w:rsidR="00641CCE" w:rsidRDefault="00641C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ABDD7" w14:textId="04A4FF71" w:rsidR="00E40548" w:rsidRPr="00216088" w:rsidRDefault="00F470CB" w:rsidP="00E40548">
    <w:pPr>
      <w:pStyle w:val="Kopfzeile"/>
    </w:pPr>
    <w:r>
      <w:rPr>
        <w:noProof/>
        <w:lang w:eastAsia="de-DE"/>
      </w:rPr>
      <w:drawing>
        <wp:anchor distT="0" distB="0" distL="114300" distR="114300" simplePos="0" relativeHeight="251664384" behindDoc="0" locked="0" layoutInCell="1" allowOverlap="1" wp14:anchorId="37FFDB7B" wp14:editId="7AF23401">
          <wp:simplePos x="0" y="0"/>
          <wp:positionH relativeFrom="margin">
            <wp:posOffset>5175885</wp:posOffset>
          </wp:positionH>
          <wp:positionV relativeFrom="page">
            <wp:posOffset>995987</wp:posOffset>
          </wp:positionV>
          <wp:extent cx="989965" cy="641350"/>
          <wp:effectExtent l="0" t="0" r="635" b="6350"/>
          <wp:wrapNone/>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cstate="print"/>
                  <a:srcRect/>
                  <a:stretch>
                    <a:fillRect/>
                  </a:stretch>
                </pic:blipFill>
                <pic:spPr bwMode="auto">
                  <a:xfrm>
                    <a:off x="0" y="0"/>
                    <a:ext cx="989965" cy="641350"/>
                  </a:xfrm>
                  <a:prstGeom prst="rect">
                    <a:avLst/>
                  </a:prstGeom>
                  <a:noFill/>
                  <a:ln w="9525">
                    <a:noFill/>
                    <a:miter lim="800000"/>
                    <a:headEnd/>
                    <a:tailEnd/>
                  </a:ln>
                </pic:spPr>
              </pic:pic>
            </a:graphicData>
          </a:graphic>
        </wp:anchor>
      </w:drawing>
    </w:r>
    <w:r w:rsidR="00A17123" w:rsidRPr="00216088">
      <w:rPr>
        <w:noProof/>
        <w:lang w:eastAsia="de-DE"/>
      </w:rPr>
      <w:t xml:space="preserve"> </w:t>
    </w:r>
    <w:r>
      <w:rPr>
        <w:noProof/>
        <w:lang w:eastAsia="de-DE"/>
      </w:rPr>
      <w:drawing>
        <wp:anchor distT="0" distB="0" distL="114300" distR="114300" simplePos="0" relativeHeight="251662336" behindDoc="0" locked="0" layoutInCell="1" allowOverlap="1" wp14:anchorId="5E432DAA" wp14:editId="523BBDAE">
          <wp:simplePos x="0" y="0"/>
          <wp:positionH relativeFrom="page">
            <wp:posOffset>825335</wp:posOffset>
          </wp:positionH>
          <wp:positionV relativeFrom="page">
            <wp:posOffset>451262</wp:posOffset>
          </wp:positionV>
          <wp:extent cx="3158757" cy="450673"/>
          <wp:effectExtent l="0" t="0" r="3810" b="6985"/>
          <wp:wrapNone/>
          <wp:docPr id="4" name="Grafik 48"/>
          <wp:cNvGraphicFramePr/>
          <a:graphic xmlns:a="http://schemas.openxmlformats.org/drawingml/2006/main">
            <a:graphicData uri="http://schemas.openxmlformats.org/drawingml/2006/picture">
              <pic:pic xmlns:pic="http://schemas.openxmlformats.org/drawingml/2006/picture">
                <pic:nvPicPr>
                  <pic:cNvPr id="13" name="Grafik 48"/>
                  <pic:cNvPicPr/>
                </pic:nvPicPr>
                <pic:blipFill>
                  <a:blip r:embed="rId2">
                    <a:extLst>
                      <a:ext uri="{28A0092B-C50C-407E-A947-70E740481C1C}">
                        <a14:useLocalDpi xmlns:a14="http://schemas.microsoft.com/office/drawing/2010/main" val="0"/>
                      </a:ext>
                    </a:extLst>
                  </a:blip>
                  <a:stretch>
                    <a:fillRect/>
                  </a:stretch>
                </pic:blipFill>
                <pic:spPr bwMode="auto">
                  <a:xfrm>
                    <a:off x="0" y="0"/>
                    <a:ext cx="3158757" cy="4506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6C5D" w:rsidRPr="00216088">
      <w:rPr>
        <w:noProof/>
        <w:lang w:eastAsia="de-DE"/>
      </w:rPr>
      <mc:AlternateContent>
        <mc:Choice Requires="wps">
          <w:drawing>
            <wp:anchor distT="0" distB="0" distL="114300" distR="114300" simplePos="0" relativeHeight="251654144" behindDoc="0" locked="0" layoutInCell="1" allowOverlap="1" wp14:anchorId="09F7F44E" wp14:editId="05CCE0C3">
              <wp:simplePos x="0" y="0"/>
              <wp:positionH relativeFrom="margin">
                <wp:align>right</wp:align>
              </wp:positionH>
              <wp:positionV relativeFrom="page">
                <wp:posOffset>394970</wp:posOffset>
              </wp:positionV>
              <wp:extent cx="2896182" cy="430306"/>
              <wp:effectExtent l="0" t="0" r="0" b="1905"/>
              <wp:wrapNone/>
              <wp:docPr id="14"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6182" cy="430306"/>
                      </a:xfrm>
                      <a:prstGeom prst="rect">
                        <a:avLst/>
                      </a:prstGeom>
                      <a:noFill/>
                      <a:ln w="6350">
                        <a:noFill/>
                      </a:ln>
                      <a:effectLst/>
                    </wps:spPr>
                    <wps:txbx>
                      <w:txbxContent>
                        <w:p w14:paraId="16114669" w14:textId="77777777" w:rsidR="004C6C5D" w:rsidRDefault="004C6C5D" w:rsidP="004C6C5D">
                          <w:pPr>
                            <w:pStyle w:val="12-Title"/>
                            <w:rPr>
                              <w:sz w:val="22"/>
                              <w:szCs w:val="22"/>
                            </w:rPr>
                          </w:pPr>
                        </w:p>
                        <w:p w14:paraId="7D89B367" w14:textId="2F3A8180" w:rsidR="004C6C5D" w:rsidRDefault="00B27CA2" w:rsidP="004C6C5D">
                          <w:pPr>
                            <w:pStyle w:val="12-Title"/>
                          </w:pPr>
                          <w:r>
                            <w:t>Medieninformation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7F44E" id="_x0000_t202" coordsize="21600,21600" o:spt="202" path="m,l,21600r21600,l21600,xe">
              <v:stroke joinstyle="miter"/>
              <v:path gradientshapeok="t" o:connecttype="rect"/>
            </v:shapetype>
            <v:shape id="Textfeld 23" o:spid="_x0000_s1026" type="#_x0000_t202" style="position:absolute;margin-left:176.85pt;margin-top:31.1pt;width:228.05pt;height:33.9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" filled="f" stroked="f" strokeweight=".5pt">
              <v:textbox inset="0,0,0,0">
                <w:txbxContent>
                  <w:p w14:paraId="16114669" w14:textId="77777777" w:rsidR="004C6C5D" w:rsidRDefault="004C6C5D" w:rsidP="004C6C5D">
                    <w:pPr>
                      <w:pStyle w:val="12-Title"/>
                      <w:rPr>
                        <w:sz w:val="22"/>
                        <w:szCs w:val="22"/>
                      </w:rPr>
                    </w:pPr>
                  </w:p>
                  <w:p w14:paraId="7D89B367" w14:textId="2F3A8180" w:rsidR="004C6C5D" w:rsidRDefault="00B27CA2" w:rsidP="004C6C5D">
                    <w:pPr>
                      <w:pStyle w:val="12-Title"/>
                    </w:pPr>
                    <w:r>
                      <w:t>Medieninformation</w:t>
                    </w:r>
                  </w:p>
                </w:txbxContent>
              </v:textbox>
              <w10:wrap anchorx="margin" anchory="page"/>
            </v:shape>
          </w:pict>
        </mc:Fallback>
      </mc:AlternateContent>
    </w:r>
    <w:r w:rsidR="00E40548">
      <w:rPr>
        <w:noProof/>
        <w:lang w:eastAsia="de-DE"/>
      </w:rPr>
      <w:drawing>
        <wp:anchor distT="0" distB="0" distL="114300" distR="114300" simplePos="0" relativeHeight="251653120" behindDoc="0" locked="0" layoutInCell="1" allowOverlap="1" wp14:anchorId="0010EDCD" wp14:editId="247F75E4">
          <wp:simplePos x="0" y="0"/>
          <wp:positionH relativeFrom="page">
            <wp:posOffset>828040</wp:posOffset>
          </wp:positionH>
          <wp:positionV relativeFrom="page">
            <wp:posOffset>449971</wp:posOffset>
          </wp:positionV>
          <wp:extent cx="2484000" cy="450000"/>
          <wp:effectExtent l="0" t="0" r="0" b="7620"/>
          <wp:wrapNone/>
          <wp:docPr id="13"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3">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4CF53" w14:textId="77777777" w:rsidR="00E40548" w:rsidRPr="00216088" w:rsidRDefault="00E40548" w:rsidP="00E40548">
    <w:pPr>
      <w:pStyle w:val="Kopfzeile"/>
    </w:pPr>
    <w:r>
      <w:rPr>
        <w:noProof/>
        <w:lang w:eastAsia="de-DE"/>
      </w:rPr>
      <mc:AlternateContent>
        <mc:Choice Requires="wps">
          <w:drawing>
            <wp:anchor distT="45720" distB="45720" distL="114300" distR="114300" simplePos="0" relativeHeight="251658240" behindDoc="0" locked="0" layoutInCell="1" allowOverlap="1" wp14:anchorId="5D2FDA8C" wp14:editId="0FE01BFB">
              <wp:simplePos x="0" y="0"/>
              <wp:positionH relativeFrom="margin">
                <wp:align>left</wp:align>
              </wp:positionH>
              <wp:positionV relativeFrom="paragraph">
                <wp:posOffset>759689</wp:posOffset>
              </wp:positionV>
              <wp:extent cx="6069965" cy="268605"/>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941"/>
                      </a:xfrm>
                      <a:prstGeom prst="rect">
                        <a:avLst/>
                      </a:prstGeom>
                      <a:noFill/>
                      <a:ln w="9525">
                        <a:noFill/>
                        <a:miter lim="800000"/>
                        <a:headEnd/>
                        <a:tailEnd/>
                      </a:ln>
                    </wps:spPr>
                    <wps:txbx>
                      <w:txbxContent>
                        <w:p w14:paraId="447A1D47" w14:textId="42E4132E" w:rsidR="00E40548" w:rsidRPr="00213B9A" w:rsidRDefault="00E40548" w:rsidP="00E40548">
                          <w:pPr>
                            <w:pStyle w:val="Fuzeile"/>
                            <w:tabs>
                              <w:tab w:val="right" w:pos="8280"/>
                            </w:tabs>
                            <w:ind w:right="71"/>
                            <w:jc w:val="center"/>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 xml:space="preserve"> = 1 "" "-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rPr>
                            <w:instrText xml:space="preserve"> -</w:instrText>
                          </w:r>
                          <w:r w:rsidRPr="00213B9A">
                            <w:rPr>
                              <w:rFonts w:cs="Arial"/>
                              <w:sz w:val="18"/>
                              <w:lang w:val="en-US"/>
                            </w:rPr>
                            <w:instrText xml:space="preserve">" </w:instrText>
                          </w:r>
                          <w:r w:rsidRPr="00213B9A">
                            <w:rPr>
                              <w:rFonts w:cs="Arial"/>
                              <w:sz w:val="18"/>
                            </w:rPr>
                            <w:fldChar w:fldCharType="separate"/>
                          </w:r>
                          <w:r w:rsidR="00773151" w:rsidRPr="00213B9A">
                            <w:rPr>
                              <w:rFonts w:cs="Arial"/>
                              <w:noProof/>
                              <w:sz w:val="18"/>
                              <w:lang w:val="en-US"/>
                            </w:rPr>
                            <w:t xml:space="preserve">- </w:t>
                          </w:r>
                          <w:r w:rsidR="00773151">
                            <w:rPr>
                              <w:rFonts w:cs="Arial"/>
                              <w:noProof/>
                              <w:sz w:val="18"/>
                              <w:lang w:val="en-US"/>
                            </w:rPr>
                            <w:t>2</w:t>
                          </w:r>
                          <w:r w:rsidR="00773151" w:rsidRPr="00213B9A">
                            <w:rPr>
                              <w:rFonts w:cs="Arial"/>
                              <w:noProof/>
                              <w:sz w:val="18"/>
                            </w:rPr>
                            <w:t xml:space="preserve"> -</w:t>
                          </w:r>
                          <w:r w:rsidRPr="00213B9A">
                            <w:rPr>
                              <w:rFonts w:cs="Arial"/>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FDA8C" id="_x0000_t202" coordsize="21600,21600" o:spt="202" path="m,l,21600r21600,l21600,xe">
              <v:stroke joinstyle="miter"/>
              <v:path gradientshapeok="t" o:connecttype="rect"/>
            </v:shapetype>
            <v:shape id="_x0000_s1028" type="#_x0000_t202" style="position:absolute;margin-left:0;margin-top:59.8pt;width:477.95pt;height:21.1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" filled="f" stroked="f">
              <v:textbox>
                <w:txbxContent>
                  <w:p w14:paraId="447A1D47" w14:textId="42E4132E" w:rsidR="00E40548" w:rsidRPr="00213B9A" w:rsidRDefault="00E40548" w:rsidP="00E40548">
                    <w:pPr>
                      <w:pStyle w:val="Fuzeile"/>
                      <w:tabs>
                        <w:tab w:val="right" w:pos="8280"/>
                      </w:tabs>
                      <w:ind w:right="71"/>
                      <w:jc w:val="center"/>
                      <w:rPr>
                        <w:rFonts w:cs="Arial"/>
                        <w:sz w:val="18"/>
                        <w:lang w:val="en-US"/>
                      </w:rPr>
                    </w:pPr>
                    <w:r w:rsidRPr="00213B9A">
                      <w:rPr>
                        <w:rFonts w:cs="Arial"/>
                        <w:sz w:val="18"/>
                      </w:rPr>
                      <w:fldChar w:fldCharType="begin"/>
                    </w:r>
                    <w:r w:rsidRPr="00213B9A">
                      <w:rPr>
                        <w:rFonts w:cs="Arial"/>
                        <w:sz w:val="18"/>
                        <w:lang w:val="en-US"/>
                      </w:rPr>
                      <w:instrText xml:space="preserve"> IF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lang w:val="en-US"/>
                      </w:rPr>
                      <w:instrText xml:space="preserve"> = 1 "" "- </w:instrText>
                    </w:r>
                    <w:r w:rsidRPr="00213B9A">
                      <w:rPr>
                        <w:rFonts w:cs="Arial"/>
                        <w:sz w:val="18"/>
                      </w:rPr>
                      <w:fldChar w:fldCharType="begin"/>
                    </w:r>
                    <w:r w:rsidRPr="00213B9A">
                      <w:rPr>
                        <w:rFonts w:cs="Arial"/>
                        <w:sz w:val="18"/>
                        <w:lang w:val="en-US"/>
                      </w:rPr>
                      <w:instrText xml:space="preserve"> PAGE </w:instrText>
                    </w:r>
                    <w:r w:rsidRPr="00213B9A">
                      <w:rPr>
                        <w:rFonts w:cs="Arial"/>
                        <w:sz w:val="18"/>
                      </w:rPr>
                      <w:fldChar w:fldCharType="separate"/>
                    </w:r>
                    <w:r w:rsidR="00FA43D0">
                      <w:rPr>
                        <w:rFonts w:cs="Arial"/>
                        <w:noProof/>
                        <w:sz w:val="18"/>
                        <w:lang w:val="en-US"/>
                      </w:rPr>
                      <w:instrText>2</w:instrText>
                    </w:r>
                    <w:r w:rsidRPr="00213B9A">
                      <w:rPr>
                        <w:rFonts w:cs="Arial"/>
                        <w:sz w:val="18"/>
                      </w:rPr>
                      <w:fldChar w:fldCharType="end"/>
                    </w:r>
                    <w:r w:rsidRPr="00213B9A">
                      <w:rPr>
                        <w:rFonts w:cs="Arial"/>
                        <w:sz w:val="18"/>
                      </w:rPr>
                      <w:instrText xml:space="preserve"> -</w:instrText>
                    </w:r>
                    <w:r w:rsidRPr="00213B9A">
                      <w:rPr>
                        <w:rFonts w:cs="Arial"/>
                        <w:sz w:val="18"/>
                        <w:lang w:val="en-US"/>
                      </w:rPr>
                      <w:instrText xml:space="preserve">" </w:instrText>
                    </w:r>
                    <w:r w:rsidRPr="00213B9A">
                      <w:rPr>
                        <w:rFonts w:cs="Arial"/>
                        <w:sz w:val="18"/>
                      </w:rPr>
                      <w:fldChar w:fldCharType="separate"/>
                    </w:r>
                    <w:r w:rsidR="00773151" w:rsidRPr="00213B9A">
                      <w:rPr>
                        <w:rFonts w:cs="Arial"/>
                        <w:noProof/>
                        <w:sz w:val="18"/>
                        <w:lang w:val="en-US"/>
                      </w:rPr>
                      <w:t xml:space="preserve">- </w:t>
                    </w:r>
                    <w:r w:rsidR="00773151">
                      <w:rPr>
                        <w:rFonts w:cs="Arial"/>
                        <w:noProof/>
                        <w:sz w:val="18"/>
                        <w:lang w:val="en-US"/>
                      </w:rPr>
                      <w:t>2</w:t>
                    </w:r>
                    <w:r w:rsidR="00773151" w:rsidRPr="00213B9A">
                      <w:rPr>
                        <w:rFonts w:cs="Arial"/>
                        <w:noProof/>
                        <w:sz w:val="18"/>
                      </w:rPr>
                      <w:t xml:space="preserve"> -</w:t>
                    </w:r>
                    <w:r w:rsidRPr="00213B9A">
                      <w:rPr>
                        <w:rFonts w:cs="Arial"/>
                        <w:sz w:val="18"/>
                      </w:rPr>
                      <w:fldChar w:fldCharType="end"/>
                    </w:r>
                  </w:p>
                </w:txbxContent>
              </v:textbox>
              <w10:wrap type="square" anchorx="margin"/>
            </v:shape>
          </w:pict>
        </mc:Fallback>
      </mc:AlternateContent>
    </w:r>
    <w:r>
      <w:rPr>
        <w:noProof/>
        <w:lang w:eastAsia="de-DE"/>
      </w:rPr>
      <w:drawing>
        <wp:anchor distT="0" distB="0" distL="114300" distR="114300" simplePos="0" relativeHeight="251657216" behindDoc="0" locked="0" layoutInCell="1" allowOverlap="1" wp14:anchorId="239E2DF9" wp14:editId="06566F5E">
          <wp:simplePos x="0" y="0"/>
          <wp:positionH relativeFrom="page">
            <wp:posOffset>828040</wp:posOffset>
          </wp:positionH>
          <wp:positionV relativeFrom="page">
            <wp:posOffset>449971</wp:posOffset>
          </wp:positionV>
          <wp:extent cx="2484000" cy="450000"/>
          <wp:effectExtent l="0" t="0" r="0" b="0"/>
          <wp:wrapNone/>
          <wp:docPr id="20"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E29771" w14:textId="77777777" w:rsidR="00E40548" w:rsidRDefault="00E405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A11A6A"/>
    <w:multiLevelType w:val="hybridMultilevel"/>
    <w:tmpl w:val="153857EC"/>
    <w:lvl w:ilvl="0" w:tplc="851CE4DC">
      <w:start w:val="1"/>
      <w:numFmt w:val="bullet"/>
      <w:pStyle w:val="02-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B151F8"/>
    <w:multiLevelType w:val="hybridMultilevel"/>
    <w:tmpl w:val="A8E4AFA6"/>
    <w:lvl w:ilvl="0" w:tplc="82B4D674">
      <w:start w:val="3"/>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43C4C6A"/>
    <w:multiLevelType w:val="multilevel"/>
    <w:tmpl w:val="18EEDB1C"/>
    <w:lvl w:ilvl="0">
      <w:start w:val="1"/>
      <w:numFmt w:val="decimal"/>
      <w:suff w:val="space"/>
      <w:lvlText w:val="%1."/>
      <w:lvlJc w:val="left"/>
      <w:pPr>
        <w:ind w:left="510" w:hanging="510"/>
      </w:pPr>
      <w:rPr>
        <w:rFonts w:hint="default"/>
      </w:rPr>
    </w:lvl>
    <w:lvl w:ilvl="1">
      <w:start w:val="1"/>
      <w:numFmt w:val="decimal"/>
      <w:suff w:val="space"/>
      <w:lvlText w:val="%1.%2."/>
      <w:lvlJc w:val="left"/>
      <w:pPr>
        <w:ind w:left="964" w:hanging="964"/>
      </w:pPr>
      <w:rPr>
        <w:rFonts w:hint="default"/>
      </w:rPr>
    </w:lvl>
    <w:lvl w:ilvl="2">
      <w:start w:val="1"/>
      <w:numFmt w:val="decimal"/>
      <w:suff w:val="space"/>
      <w:lvlText w:val="%1.%2.%3."/>
      <w:lvlJc w:val="left"/>
      <w:pPr>
        <w:ind w:left="1247" w:hanging="1247"/>
      </w:pPr>
      <w:rPr>
        <w:rFonts w:hint="default"/>
      </w:rPr>
    </w:lvl>
    <w:lvl w:ilvl="3">
      <w:start w:val="1"/>
      <w:numFmt w:val="decimal"/>
      <w:suff w:val="space"/>
      <w:lvlText w:val="%1.%2.%3.%4."/>
      <w:lvlJc w:val="left"/>
      <w:pPr>
        <w:ind w:left="1644" w:hanging="1644"/>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2041" w:hanging="2041"/>
      </w:pPr>
      <w:rPr>
        <w:rFonts w:hint="default"/>
      </w:rPr>
    </w:lvl>
    <w:lvl w:ilvl="5">
      <w:start w:val="1"/>
      <w:numFmt w:val="decimal"/>
      <w:lvlRestart w:val="0"/>
      <w:suff w:val="space"/>
      <w:lvlText w:val="%1.%2.%3.%4.%5.%6."/>
      <w:lvlJc w:val="left"/>
      <w:pPr>
        <w:ind w:left="2325" w:hanging="232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E017835"/>
    <w:multiLevelType w:val="hybridMultilevel"/>
    <w:tmpl w:val="CF5C7F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7F0001F"/>
    <w:multiLevelType w:val="hybridMultilevel"/>
    <w:tmpl w:val="288E54E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2"/>
  </w:num>
  <w:num w:numId="5">
    <w:abstractNumId w:val="2"/>
  </w:num>
  <w:num w:numId="6">
    <w:abstractNumId w:val="3"/>
  </w:num>
  <w:num w:numId="7">
    <w:abstractNumId w:val="0"/>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B94"/>
    <w:rsid w:val="000167A1"/>
    <w:rsid w:val="000219AF"/>
    <w:rsid w:val="00035BE6"/>
    <w:rsid w:val="0006310A"/>
    <w:rsid w:val="0007615B"/>
    <w:rsid w:val="00077FE3"/>
    <w:rsid w:val="00095547"/>
    <w:rsid w:val="000A3C79"/>
    <w:rsid w:val="000D0A20"/>
    <w:rsid w:val="000E187F"/>
    <w:rsid w:val="000E5187"/>
    <w:rsid w:val="000E5FCA"/>
    <w:rsid w:val="001149DD"/>
    <w:rsid w:val="001154E2"/>
    <w:rsid w:val="00124B80"/>
    <w:rsid w:val="00170C7E"/>
    <w:rsid w:val="00185B22"/>
    <w:rsid w:val="00186BAA"/>
    <w:rsid w:val="00194108"/>
    <w:rsid w:val="0019701F"/>
    <w:rsid w:val="001B5139"/>
    <w:rsid w:val="001C3854"/>
    <w:rsid w:val="001C3BF4"/>
    <w:rsid w:val="001D26AF"/>
    <w:rsid w:val="001D7C3B"/>
    <w:rsid w:val="00207863"/>
    <w:rsid w:val="00213B9A"/>
    <w:rsid w:val="002168E4"/>
    <w:rsid w:val="002268A2"/>
    <w:rsid w:val="002418E5"/>
    <w:rsid w:val="00245363"/>
    <w:rsid w:val="0025357A"/>
    <w:rsid w:val="00256B14"/>
    <w:rsid w:val="002831C6"/>
    <w:rsid w:val="00295D87"/>
    <w:rsid w:val="0029667F"/>
    <w:rsid w:val="002B7F67"/>
    <w:rsid w:val="002C04DB"/>
    <w:rsid w:val="002C0612"/>
    <w:rsid w:val="002D2D38"/>
    <w:rsid w:val="002E521D"/>
    <w:rsid w:val="002F38A1"/>
    <w:rsid w:val="00312278"/>
    <w:rsid w:val="00315CE5"/>
    <w:rsid w:val="0031750E"/>
    <w:rsid w:val="00321AFC"/>
    <w:rsid w:val="003261EF"/>
    <w:rsid w:val="00331B5B"/>
    <w:rsid w:val="003528D8"/>
    <w:rsid w:val="00362B03"/>
    <w:rsid w:val="00391614"/>
    <w:rsid w:val="003A0C3A"/>
    <w:rsid w:val="003A15DA"/>
    <w:rsid w:val="003A62CF"/>
    <w:rsid w:val="003B02BB"/>
    <w:rsid w:val="003D3749"/>
    <w:rsid w:val="003E7C5E"/>
    <w:rsid w:val="003F2C09"/>
    <w:rsid w:val="003F55AD"/>
    <w:rsid w:val="00424B94"/>
    <w:rsid w:val="004521C3"/>
    <w:rsid w:val="00461FB6"/>
    <w:rsid w:val="0049432B"/>
    <w:rsid w:val="004B5593"/>
    <w:rsid w:val="004C6C5D"/>
    <w:rsid w:val="004E3EAB"/>
    <w:rsid w:val="004E4662"/>
    <w:rsid w:val="004F2C51"/>
    <w:rsid w:val="004F5C88"/>
    <w:rsid w:val="005271FF"/>
    <w:rsid w:val="005355F0"/>
    <w:rsid w:val="00566A3F"/>
    <w:rsid w:val="00572292"/>
    <w:rsid w:val="00575716"/>
    <w:rsid w:val="00583CC5"/>
    <w:rsid w:val="00587D8D"/>
    <w:rsid w:val="005908F7"/>
    <w:rsid w:val="00593EA5"/>
    <w:rsid w:val="005A5D8F"/>
    <w:rsid w:val="005C35C7"/>
    <w:rsid w:val="005C40F0"/>
    <w:rsid w:val="005D3612"/>
    <w:rsid w:val="005E7F23"/>
    <w:rsid w:val="005F042A"/>
    <w:rsid w:val="005F10CC"/>
    <w:rsid w:val="005F3977"/>
    <w:rsid w:val="00601379"/>
    <w:rsid w:val="006133CE"/>
    <w:rsid w:val="00632565"/>
    <w:rsid w:val="00633747"/>
    <w:rsid w:val="00633876"/>
    <w:rsid w:val="00637EBE"/>
    <w:rsid w:val="00641CCE"/>
    <w:rsid w:val="006B4E39"/>
    <w:rsid w:val="006C1FB7"/>
    <w:rsid w:val="006C5616"/>
    <w:rsid w:val="006C5EB8"/>
    <w:rsid w:val="006D05EA"/>
    <w:rsid w:val="006D7904"/>
    <w:rsid w:val="006E4CD7"/>
    <w:rsid w:val="006E6F1D"/>
    <w:rsid w:val="006F742F"/>
    <w:rsid w:val="00711C17"/>
    <w:rsid w:val="00736F32"/>
    <w:rsid w:val="00741021"/>
    <w:rsid w:val="007442D3"/>
    <w:rsid w:val="00752F2D"/>
    <w:rsid w:val="007601AE"/>
    <w:rsid w:val="00770641"/>
    <w:rsid w:val="00773151"/>
    <w:rsid w:val="007915E9"/>
    <w:rsid w:val="007A1FCB"/>
    <w:rsid w:val="007B5E78"/>
    <w:rsid w:val="007C3044"/>
    <w:rsid w:val="007D1510"/>
    <w:rsid w:val="007D3EEB"/>
    <w:rsid w:val="0081424A"/>
    <w:rsid w:val="00814C00"/>
    <w:rsid w:val="00840836"/>
    <w:rsid w:val="00853706"/>
    <w:rsid w:val="00884491"/>
    <w:rsid w:val="00886873"/>
    <w:rsid w:val="008A0887"/>
    <w:rsid w:val="008B4EEE"/>
    <w:rsid w:val="008C5913"/>
    <w:rsid w:val="008D6E01"/>
    <w:rsid w:val="008E5C7F"/>
    <w:rsid w:val="00900D9B"/>
    <w:rsid w:val="00903D0C"/>
    <w:rsid w:val="00920502"/>
    <w:rsid w:val="00940E3C"/>
    <w:rsid w:val="0094245E"/>
    <w:rsid w:val="00962D9B"/>
    <w:rsid w:val="0096426A"/>
    <w:rsid w:val="00965072"/>
    <w:rsid w:val="009671D3"/>
    <w:rsid w:val="009850CF"/>
    <w:rsid w:val="00992BEE"/>
    <w:rsid w:val="009C06E9"/>
    <w:rsid w:val="009C3DAD"/>
    <w:rsid w:val="009C40BB"/>
    <w:rsid w:val="009D27B0"/>
    <w:rsid w:val="009D68CB"/>
    <w:rsid w:val="009E6275"/>
    <w:rsid w:val="00A17123"/>
    <w:rsid w:val="00A311B4"/>
    <w:rsid w:val="00A44E85"/>
    <w:rsid w:val="00A46B35"/>
    <w:rsid w:val="00A93F82"/>
    <w:rsid w:val="00AA29B5"/>
    <w:rsid w:val="00AA3700"/>
    <w:rsid w:val="00AB3BB1"/>
    <w:rsid w:val="00B07BD0"/>
    <w:rsid w:val="00B10D66"/>
    <w:rsid w:val="00B27167"/>
    <w:rsid w:val="00B274AF"/>
    <w:rsid w:val="00B27CA2"/>
    <w:rsid w:val="00B4516E"/>
    <w:rsid w:val="00B46B61"/>
    <w:rsid w:val="00B50164"/>
    <w:rsid w:val="00B5358E"/>
    <w:rsid w:val="00B54BA4"/>
    <w:rsid w:val="00B600E5"/>
    <w:rsid w:val="00B658AA"/>
    <w:rsid w:val="00B87EE9"/>
    <w:rsid w:val="00BA62E4"/>
    <w:rsid w:val="00BD7C57"/>
    <w:rsid w:val="00BE3C8D"/>
    <w:rsid w:val="00BE719C"/>
    <w:rsid w:val="00C007D0"/>
    <w:rsid w:val="00C0358A"/>
    <w:rsid w:val="00C143B8"/>
    <w:rsid w:val="00C334BA"/>
    <w:rsid w:val="00C575FB"/>
    <w:rsid w:val="00CA7DED"/>
    <w:rsid w:val="00CB0673"/>
    <w:rsid w:val="00CC0350"/>
    <w:rsid w:val="00CC5310"/>
    <w:rsid w:val="00CE5802"/>
    <w:rsid w:val="00CF762B"/>
    <w:rsid w:val="00D0385A"/>
    <w:rsid w:val="00D62959"/>
    <w:rsid w:val="00D67883"/>
    <w:rsid w:val="00D71D7D"/>
    <w:rsid w:val="00DA056C"/>
    <w:rsid w:val="00DA1992"/>
    <w:rsid w:val="00DC0A4E"/>
    <w:rsid w:val="00E03EF1"/>
    <w:rsid w:val="00E161A8"/>
    <w:rsid w:val="00E26540"/>
    <w:rsid w:val="00E3619C"/>
    <w:rsid w:val="00E37F77"/>
    <w:rsid w:val="00E40548"/>
    <w:rsid w:val="00E45AD3"/>
    <w:rsid w:val="00E53F44"/>
    <w:rsid w:val="00E64BC1"/>
    <w:rsid w:val="00E97F26"/>
    <w:rsid w:val="00EC4CAA"/>
    <w:rsid w:val="00ED63B7"/>
    <w:rsid w:val="00ED6C34"/>
    <w:rsid w:val="00F26A88"/>
    <w:rsid w:val="00F327E7"/>
    <w:rsid w:val="00F470CB"/>
    <w:rsid w:val="00F5368C"/>
    <w:rsid w:val="00F63122"/>
    <w:rsid w:val="00F668B9"/>
    <w:rsid w:val="00F82FA7"/>
    <w:rsid w:val="00FA3ED7"/>
    <w:rsid w:val="00FA43D0"/>
    <w:rsid w:val="00FE2FBF"/>
    <w:rsid w:val="0A3956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9277BE"/>
  <w15:docId w15:val="{16068E57-3A0E-CC4A-9991-CF08EE56C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A5D8F"/>
    <w:pPr>
      <w:keepLines/>
      <w:spacing w:after="220" w:line="360" w:lineRule="auto"/>
    </w:pPr>
    <w:rPr>
      <w:rFonts w:ascii="Arial" w:hAnsi="Arial"/>
      <w:lang w:val="de-DE"/>
    </w:rPr>
  </w:style>
  <w:style w:type="paragraph" w:styleId="berschrift1">
    <w:name w:val="heading 1"/>
    <w:basedOn w:val="Standard"/>
    <w:next w:val="Standard"/>
    <w:link w:val="berschrift1Zchn"/>
    <w:autoRedefine/>
    <w:uiPriority w:val="9"/>
    <w:rsid w:val="007B5E78"/>
    <w:pPr>
      <w:keepNext/>
      <w:spacing w:after="360" w:line="240" w:lineRule="auto"/>
      <w:outlineLvl w:val="0"/>
    </w:pPr>
    <w:rPr>
      <w:rFonts w:eastAsiaTheme="majorEastAsia" w:cs="Times New Roman"/>
      <w:b/>
      <w:bCs/>
      <w:kern w:val="32"/>
      <w:sz w:val="36"/>
      <w:szCs w:val="32"/>
      <w:lang w:bidi="en-US"/>
    </w:rPr>
  </w:style>
  <w:style w:type="paragraph" w:styleId="berschrift2">
    <w:name w:val="heading 2"/>
    <w:basedOn w:val="berschrift1"/>
    <w:next w:val="Standard"/>
    <w:link w:val="berschrift2Zchn"/>
    <w:autoRedefine/>
    <w:uiPriority w:val="9"/>
    <w:unhideWhenUsed/>
    <w:rsid w:val="002418E5"/>
    <w:pPr>
      <w:numPr>
        <w:ilvl w:val="1"/>
      </w:numPr>
      <w:contextualSpacing/>
      <w:outlineLvl w:val="1"/>
    </w:pPr>
    <w:rPr>
      <w:bCs w:val="0"/>
      <w:iCs/>
      <w:szCs w:val="28"/>
    </w:rPr>
  </w:style>
  <w:style w:type="paragraph" w:styleId="berschrift3">
    <w:name w:val="heading 3"/>
    <w:basedOn w:val="berschrift2"/>
    <w:next w:val="Standard"/>
    <w:link w:val="berschrift3Zchn"/>
    <w:autoRedefine/>
    <w:uiPriority w:val="9"/>
    <w:unhideWhenUsed/>
    <w:rsid w:val="002418E5"/>
    <w:pPr>
      <w:numPr>
        <w:ilvl w:val="2"/>
      </w:numPr>
      <w:outlineLvl w:val="2"/>
    </w:pPr>
    <w:rPr>
      <w:bCs/>
      <w:szCs w:val="26"/>
    </w:rPr>
  </w:style>
  <w:style w:type="paragraph" w:styleId="berschrift4">
    <w:name w:val="heading 4"/>
    <w:basedOn w:val="berschrift3"/>
    <w:next w:val="Standard"/>
    <w:link w:val="berschrift4Zchn"/>
    <w:autoRedefine/>
    <w:uiPriority w:val="9"/>
    <w:unhideWhenUsed/>
    <w:rsid w:val="002418E5"/>
    <w:pPr>
      <w:numPr>
        <w:ilvl w:val="3"/>
      </w:numPr>
      <w:tabs>
        <w:tab w:val="left" w:pos="284"/>
      </w:tabs>
      <w:outlineLvl w:val="3"/>
    </w:pPr>
    <w:rPr>
      <w:bCs w:val="0"/>
      <w:szCs w:val="28"/>
    </w:rPr>
  </w:style>
  <w:style w:type="paragraph" w:styleId="berschrift5">
    <w:name w:val="heading 5"/>
    <w:basedOn w:val="berschrift4"/>
    <w:next w:val="Standard"/>
    <w:link w:val="berschrift5Zchn"/>
    <w:autoRedefine/>
    <w:uiPriority w:val="9"/>
    <w:unhideWhenUsed/>
    <w:rsid w:val="002418E5"/>
    <w:pPr>
      <w:numPr>
        <w:ilvl w:val="4"/>
      </w:numPr>
      <w:outlineLvl w:val="4"/>
    </w:pPr>
    <w:rPr>
      <w:bCs/>
      <w:iCs w:val="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B5E78"/>
    <w:rPr>
      <w:rFonts w:ascii="Arial" w:eastAsiaTheme="majorEastAsia" w:hAnsi="Arial" w:cs="Times New Roman"/>
      <w:b/>
      <w:bCs/>
      <w:kern w:val="32"/>
      <w:sz w:val="36"/>
      <w:szCs w:val="32"/>
      <w:lang w:val="de-DE" w:bidi="en-US"/>
    </w:rPr>
  </w:style>
  <w:style w:type="character" w:customStyle="1" w:styleId="berschrift2Zchn">
    <w:name w:val="Überschrift 2 Zchn"/>
    <w:basedOn w:val="Absatz-Standardschriftart"/>
    <w:link w:val="berschrift2"/>
    <w:uiPriority w:val="9"/>
    <w:rsid w:val="002418E5"/>
    <w:rPr>
      <w:rFonts w:ascii="Arial" w:eastAsiaTheme="majorEastAsia" w:hAnsi="Arial" w:cs="Times New Roman"/>
      <w:b/>
      <w:iCs/>
      <w:kern w:val="32"/>
      <w:szCs w:val="28"/>
      <w:lang w:val="de-DE" w:bidi="en-US"/>
    </w:rPr>
  </w:style>
  <w:style w:type="character" w:customStyle="1" w:styleId="berschrift3Zchn">
    <w:name w:val="Überschrift 3 Zchn"/>
    <w:basedOn w:val="Absatz-Standardschriftart"/>
    <w:link w:val="berschrift3"/>
    <w:uiPriority w:val="9"/>
    <w:rsid w:val="002418E5"/>
    <w:rPr>
      <w:rFonts w:ascii="Arial" w:eastAsiaTheme="majorEastAsia" w:hAnsi="Arial" w:cs="Times New Roman"/>
      <w:b/>
      <w:bCs/>
      <w:iCs/>
      <w:kern w:val="32"/>
      <w:szCs w:val="26"/>
      <w:lang w:val="de-DE" w:bidi="en-US"/>
    </w:rPr>
  </w:style>
  <w:style w:type="character" w:customStyle="1" w:styleId="berschrift4Zchn">
    <w:name w:val="Überschrift 4 Zchn"/>
    <w:basedOn w:val="Absatz-Standardschriftart"/>
    <w:link w:val="berschrift4"/>
    <w:uiPriority w:val="9"/>
    <w:rsid w:val="002418E5"/>
    <w:rPr>
      <w:rFonts w:ascii="Arial" w:eastAsiaTheme="majorEastAsia" w:hAnsi="Arial" w:cs="Times New Roman"/>
      <w:b/>
      <w:iCs/>
      <w:kern w:val="32"/>
      <w:szCs w:val="28"/>
      <w:lang w:val="de-DE" w:bidi="en-US"/>
    </w:rPr>
  </w:style>
  <w:style w:type="character" w:customStyle="1" w:styleId="berschrift5Zchn">
    <w:name w:val="Überschrift 5 Zchn"/>
    <w:basedOn w:val="Absatz-Standardschriftart"/>
    <w:link w:val="berschrift5"/>
    <w:uiPriority w:val="9"/>
    <w:rsid w:val="002418E5"/>
    <w:rPr>
      <w:rFonts w:ascii="Arial" w:eastAsiaTheme="majorEastAsia" w:hAnsi="Arial" w:cs="Times New Roman"/>
      <w:b/>
      <w:bCs/>
      <w:kern w:val="32"/>
      <w:szCs w:val="26"/>
      <w:lang w:val="de-DE" w:bidi="en-US"/>
    </w:rPr>
  </w:style>
  <w:style w:type="paragraph" w:styleId="Sprechblasentext">
    <w:name w:val="Balloon Text"/>
    <w:basedOn w:val="Standard"/>
    <w:link w:val="SprechblasentextZchn"/>
    <w:uiPriority w:val="99"/>
    <w:semiHidden/>
    <w:unhideWhenUsed/>
    <w:rsid w:val="006E4C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4CD7"/>
    <w:rPr>
      <w:rFonts w:ascii="Segoe UI" w:hAnsi="Segoe UI" w:cs="Segoe UI"/>
      <w:sz w:val="18"/>
      <w:szCs w:val="18"/>
      <w:lang w:val="de-DE"/>
    </w:rPr>
  </w:style>
  <w:style w:type="paragraph" w:customStyle="1" w:styleId="05-Boilerplate">
    <w:name w:val="05-Boilerplate"/>
    <w:basedOn w:val="Standard"/>
    <w:qFormat/>
    <w:rsid w:val="005355F0"/>
    <w:pPr>
      <w:spacing w:before="220" w:line="240" w:lineRule="auto"/>
    </w:pPr>
    <w:rPr>
      <w:rFonts w:eastAsia="Calibri" w:cs="Times New Roman"/>
      <w:sz w:val="20"/>
      <w:szCs w:val="24"/>
      <w:lang w:eastAsia="de-DE"/>
    </w:rPr>
  </w:style>
  <w:style w:type="character" w:styleId="Kommentarzeichen">
    <w:name w:val="annotation reference"/>
    <w:basedOn w:val="Absatz-Standardschriftart"/>
    <w:uiPriority w:val="99"/>
    <w:semiHidden/>
    <w:unhideWhenUsed/>
    <w:rsid w:val="006E4CD7"/>
    <w:rPr>
      <w:sz w:val="16"/>
      <w:szCs w:val="16"/>
    </w:rPr>
  </w:style>
  <w:style w:type="paragraph" w:styleId="Kommentartext">
    <w:name w:val="annotation text"/>
    <w:basedOn w:val="Standard"/>
    <w:link w:val="KommentartextZchn"/>
    <w:uiPriority w:val="99"/>
    <w:semiHidden/>
    <w:unhideWhenUsed/>
    <w:rsid w:val="006E4CD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E4CD7"/>
    <w:rPr>
      <w:rFonts w:ascii="Arial" w:hAnsi="Arial"/>
      <w:sz w:val="20"/>
      <w:szCs w:val="20"/>
      <w:lang w:val="de-DE"/>
    </w:rPr>
  </w:style>
  <w:style w:type="paragraph" w:styleId="Kommentarthema">
    <w:name w:val="annotation subject"/>
    <w:basedOn w:val="Kommentartext"/>
    <w:next w:val="Kommentartext"/>
    <w:link w:val="KommentarthemaZchn"/>
    <w:uiPriority w:val="99"/>
    <w:semiHidden/>
    <w:unhideWhenUsed/>
    <w:rsid w:val="006E4CD7"/>
    <w:rPr>
      <w:b/>
      <w:bCs/>
    </w:rPr>
  </w:style>
  <w:style w:type="character" w:customStyle="1" w:styleId="KommentarthemaZchn">
    <w:name w:val="Kommentarthema Zchn"/>
    <w:basedOn w:val="KommentartextZchn"/>
    <w:link w:val="Kommentarthema"/>
    <w:uiPriority w:val="99"/>
    <w:semiHidden/>
    <w:rsid w:val="006E4CD7"/>
    <w:rPr>
      <w:rFonts w:ascii="Arial" w:hAnsi="Arial"/>
      <w:b/>
      <w:bCs/>
      <w:sz w:val="20"/>
      <w:szCs w:val="20"/>
      <w:lang w:val="de-DE"/>
    </w:rPr>
  </w:style>
  <w:style w:type="paragraph" w:styleId="Fuzeile">
    <w:name w:val="footer"/>
    <w:basedOn w:val="Standard"/>
    <w:link w:val="FuzeileZchn"/>
    <w:uiPriority w:val="99"/>
    <w:unhideWhenUsed/>
    <w:rsid w:val="006E4C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4CD7"/>
    <w:rPr>
      <w:rFonts w:ascii="Arial" w:hAnsi="Arial"/>
      <w:lang w:val="de-DE"/>
    </w:rPr>
  </w:style>
  <w:style w:type="paragraph" w:customStyle="1" w:styleId="09-Footer">
    <w:name w:val="09-Footer"/>
    <w:basedOn w:val="Fuzeile"/>
    <w:qFormat/>
    <w:rsid w:val="006E4CD7"/>
    <w:pPr>
      <w:tabs>
        <w:tab w:val="clear" w:pos="9072"/>
        <w:tab w:val="right" w:pos="9639"/>
      </w:tabs>
      <w:spacing w:line="220" w:lineRule="exact"/>
    </w:pPr>
    <w:rPr>
      <w:rFonts w:eastAsia="Calibri" w:cs="Times New Roman"/>
      <w:bCs/>
      <w:sz w:val="18"/>
      <w:szCs w:val="24"/>
      <w:lang w:eastAsia="de-DE"/>
    </w:rPr>
  </w:style>
  <w:style w:type="paragraph" w:styleId="Kopfzeile">
    <w:name w:val="header"/>
    <w:basedOn w:val="Standard"/>
    <w:link w:val="KopfzeileZchn"/>
    <w:uiPriority w:val="99"/>
    <w:unhideWhenUsed/>
    <w:rsid w:val="006E4C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4CD7"/>
    <w:rPr>
      <w:rFonts w:ascii="Arial" w:hAnsi="Arial"/>
      <w:lang w:val="de-DE"/>
    </w:rPr>
  </w:style>
  <w:style w:type="paragraph" w:customStyle="1" w:styleId="08-SubheadContact">
    <w:name w:val="08-Subhead Contact"/>
    <w:basedOn w:val="Standard"/>
    <w:next w:val="Standard"/>
    <w:qFormat/>
    <w:rsid w:val="009C40BB"/>
    <w:pPr>
      <w:spacing w:before="480" w:after="0" w:line="240" w:lineRule="auto"/>
      <w:contextualSpacing/>
    </w:pPr>
    <w:rPr>
      <w:rFonts w:eastAsia="Calibri" w:cs="Times New Roman"/>
      <w:b/>
      <w:szCs w:val="24"/>
      <w:lang w:eastAsia="de-DE"/>
    </w:rPr>
  </w:style>
  <w:style w:type="paragraph" w:styleId="Listenabsatz">
    <w:name w:val="List Paragraph"/>
    <w:basedOn w:val="Standard"/>
    <w:uiPriority w:val="34"/>
    <w:rsid w:val="006E4CD7"/>
    <w:pPr>
      <w:ind w:left="720"/>
      <w:contextualSpacing/>
    </w:pPr>
    <w:rPr>
      <w:rFonts w:eastAsia="Calibri" w:cs="Times New Roman"/>
      <w:szCs w:val="24"/>
      <w:lang w:eastAsia="de-DE"/>
    </w:rPr>
  </w:style>
  <w:style w:type="paragraph" w:customStyle="1" w:styleId="03-Text">
    <w:name w:val="03-Text"/>
    <w:basedOn w:val="Standard"/>
    <w:next w:val="Standard"/>
    <w:qFormat/>
    <w:rsid w:val="007D1510"/>
    <w:rPr>
      <w:rFonts w:eastAsia="Calibri" w:cs="Times New Roman"/>
      <w:szCs w:val="24"/>
      <w:lang w:eastAsia="de-DE"/>
    </w:rPr>
  </w:style>
  <w:style w:type="paragraph" w:customStyle="1" w:styleId="12-Title">
    <w:name w:val="12-Title"/>
    <w:basedOn w:val="Kopfzeile"/>
    <w:qFormat/>
    <w:rsid w:val="006E4CD7"/>
    <w:pPr>
      <w:jc w:val="right"/>
    </w:pPr>
    <w:rPr>
      <w:rFonts w:eastAsia="Calibri" w:cs="Times New Roman"/>
      <w:sz w:val="36"/>
      <w:szCs w:val="24"/>
      <w:lang w:eastAsia="de-DE"/>
    </w:rPr>
  </w:style>
  <w:style w:type="paragraph" w:styleId="KeinLeerraum">
    <w:name w:val="No Spacing"/>
    <w:uiPriority w:val="1"/>
    <w:rsid w:val="00E37F77"/>
    <w:pPr>
      <w:keepLines/>
      <w:spacing w:after="0" w:line="240" w:lineRule="auto"/>
    </w:pPr>
    <w:rPr>
      <w:rFonts w:ascii="Arial" w:hAnsi="Arial"/>
      <w:lang w:val="de-DE"/>
    </w:rPr>
  </w:style>
  <w:style w:type="paragraph" w:customStyle="1" w:styleId="01-Headline">
    <w:name w:val="01-Headline"/>
    <w:basedOn w:val="berschrift1"/>
    <w:qFormat/>
    <w:rsid w:val="000E5FCA"/>
    <w:pPr>
      <w:spacing w:after="180"/>
    </w:pPr>
    <w:rPr>
      <w:rFonts w:eastAsia="Calibri"/>
      <w:noProof/>
      <w:szCs w:val="24"/>
      <w:lang w:eastAsia="de-DE"/>
    </w:rPr>
  </w:style>
  <w:style w:type="paragraph" w:customStyle="1" w:styleId="02-Bullet">
    <w:name w:val="02-Bullet"/>
    <w:basedOn w:val="03-Text"/>
    <w:qFormat/>
    <w:rsid w:val="00CC0350"/>
    <w:pPr>
      <w:numPr>
        <w:numId w:val="7"/>
      </w:numPr>
      <w:spacing w:after="120" w:line="240" w:lineRule="auto"/>
      <w:ind w:left="340" w:hanging="340"/>
      <w:contextualSpacing/>
    </w:pPr>
    <w:rPr>
      <w:b/>
    </w:rPr>
  </w:style>
  <w:style w:type="paragraph" w:customStyle="1" w:styleId="04-Subhead">
    <w:name w:val="04-Subhead"/>
    <w:basedOn w:val="03-Text"/>
    <w:next w:val="03-Text"/>
    <w:qFormat/>
    <w:rsid w:val="005355F0"/>
    <w:pPr>
      <w:keepNext/>
      <w:spacing w:before="220" w:after="0"/>
      <w:contextualSpacing/>
    </w:pPr>
    <w:rPr>
      <w:b/>
    </w:rPr>
  </w:style>
  <w:style w:type="paragraph" w:customStyle="1" w:styleId="06-Contact">
    <w:name w:val="06-Contact"/>
    <w:basedOn w:val="03-Text"/>
    <w:qFormat/>
    <w:rsid w:val="00E40548"/>
    <w:pPr>
      <w:tabs>
        <w:tab w:val="left" w:pos="3402"/>
      </w:tabs>
      <w:spacing w:after="0" w:line="240" w:lineRule="auto"/>
      <w:contextualSpacing/>
    </w:pPr>
  </w:style>
  <w:style w:type="table" w:styleId="Tabellenraster">
    <w:name w:val="Table Grid"/>
    <w:basedOn w:val="NormaleTabelle"/>
    <w:uiPriority w:val="39"/>
    <w:rsid w:val="005F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B4516E"/>
    <w:pPr>
      <w:keepLines w:val="0"/>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11-Contact-Line">
    <w:name w:val="11-Contact-Line"/>
    <w:basedOn w:val="08-SubheadContact"/>
    <w:rsid w:val="009C40BB"/>
    <w:pPr>
      <w:spacing w:before="0"/>
    </w:pPr>
  </w:style>
  <w:style w:type="character" w:styleId="Hyperlink">
    <w:name w:val="Hyperlink"/>
    <w:basedOn w:val="Absatz-Standardschriftart"/>
    <w:uiPriority w:val="99"/>
    <w:unhideWhenUsed/>
    <w:rsid w:val="009C40BB"/>
    <w:rPr>
      <w:color w:val="0563C1" w:themeColor="hyperlink"/>
      <w:u w:val="single"/>
    </w:rPr>
  </w:style>
  <w:style w:type="character" w:customStyle="1" w:styleId="NichtaufgelsteErwhnung1">
    <w:name w:val="Nicht aufgelöste Erwähnung1"/>
    <w:basedOn w:val="Absatz-Standardschriftart"/>
    <w:uiPriority w:val="99"/>
    <w:semiHidden/>
    <w:unhideWhenUsed/>
    <w:rsid w:val="009C40BB"/>
    <w:rPr>
      <w:color w:val="808080"/>
      <w:shd w:val="clear" w:color="auto" w:fill="E6E6E6"/>
    </w:rPr>
  </w:style>
  <w:style w:type="character" w:customStyle="1" w:styleId="NichtaufgelsteErwhnung2">
    <w:name w:val="Nicht aufgelöste Erwähnung2"/>
    <w:basedOn w:val="Absatz-Standardschriftart"/>
    <w:uiPriority w:val="99"/>
    <w:semiHidden/>
    <w:unhideWhenUsed/>
    <w:rsid w:val="00E40548"/>
    <w:rPr>
      <w:color w:val="605E5C"/>
      <w:shd w:val="clear" w:color="auto" w:fill="E1DFDD"/>
    </w:rPr>
  </w:style>
  <w:style w:type="paragraph" w:customStyle="1" w:styleId="07-Images">
    <w:name w:val="07-Images"/>
    <w:basedOn w:val="03-Text"/>
    <w:qFormat/>
    <w:rsid w:val="003B02BB"/>
    <w:pPr>
      <w:spacing w:after="120" w:line="240" w:lineRule="auto"/>
    </w:pPr>
  </w:style>
  <w:style w:type="paragraph" w:customStyle="1" w:styleId="10-FrameContents">
    <w:name w:val="10-Frame Contents"/>
    <w:basedOn w:val="Standard"/>
    <w:qFormat/>
    <w:rsid w:val="004C6C5D"/>
    <w:pPr>
      <w:spacing w:after="0" w:line="240" w:lineRule="auto"/>
    </w:pPr>
    <w:rPr>
      <w:rFonts w:cs="Times New Roman"/>
      <w:sz w:val="18"/>
      <w:szCs w:val="24"/>
      <w:lang w:eastAsia="de-DE"/>
    </w:rPr>
  </w:style>
  <w:style w:type="paragraph" w:customStyle="1" w:styleId="00-EventOptional">
    <w:name w:val="00-Event Optional"/>
    <w:basedOn w:val="01-Headline"/>
    <w:qFormat/>
    <w:rsid w:val="000E5FCA"/>
    <w:pPr>
      <w:spacing w:after="0"/>
    </w:pPr>
    <w:rPr>
      <w:sz w:val="22"/>
    </w:rPr>
  </w:style>
  <w:style w:type="paragraph" w:customStyle="1" w:styleId="06-ContactPress">
    <w:name w:val="06-Contact #Press"/>
    <w:rsid w:val="00840836"/>
    <w:pPr>
      <w:keepLines/>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eastAsia="de-DE"/>
    </w:rPr>
  </w:style>
  <w:style w:type="character" w:customStyle="1" w:styleId="NichtaufgelsteErwhnung3">
    <w:name w:val="Nicht aufgelöste Erwähnung3"/>
    <w:basedOn w:val="Absatz-Standardschriftart"/>
    <w:uiPriority w:val="99"/>
    <w:semiHidden/>
    <w:unhideWhenUsed/>
    <w:rsid w:val="00770641"/>
    <w:rPr>
      <w:color w:val="605E5C"/>
      <w:shd w:val="clear" w:color="auto" w:fill="E1DFDD"/>
    </w:rPr>
  </w:style>
  <w:style w:type="paragraph" w:customStyle="1" w:styleId="Zweispaltig">
    <w:name w:val="Zweispaltig"/>
    <w:basedOn w:val="Standard"/>
    <w:uiPriority w:val="99"/>
    <w:qFormat/>
    <w:rsid w:val="00CA7DED"/>
    <w:pPr>
      <w:spacing w:after="0" w:line="240" w:lineRule="auto"/>
    </w:pPr>
    <w:rPr>
      <w:rFonts w:cs="Times New Roman"/>
      <w:szCs w:val="24"/>
      <w:lang w:eastAsia="de-DE"/>
    </w:rPr>
  </w:style>
  <w:style w:type="paragraph" w:customStyle="1" w:styleId="Boilerplate">
    <w:name w:val="Boilerplate"/>
    <w:basedOn w:val="Standard"/>
    <w:qFormat/>
    <w:rsid w:val="000E187F"/>
    <w:pPr>
      <w:spacing w:before="440" w:line="240" w:lineRule="auto"/>
    </w:pPr>
    <w:rPr>
      <w:rFonts w:eastAsia="Calibri" w:cs="Times New Roman"/>
      <w:sz w:val="20"/>
      <w:szCs w:val="24"/>
      <w:lang w:eastAsia="de-DE"/>
    </w:rPr>
  </w:style>
  <w:style w:type="character" w:styleId="Fett">
    <w:name w:val="Strong"/>
    <w:basedOn w:val="Absatz-Standardschriftart"/>
    <w:uiPriority w:val="22"/>
    <w:qFormat/>
    <w:rsid w:val="000E5187"/>
    <w:rPr>
      <w:b/>
      <w:bCs/>
    </w:rPr>
  </w:style>
  <w:style w:type="paragraph" w:styleId="berarbeitung">
    <w:name w:val="Revision"/>
    <w:hidden/>
    <w:uiPriority w:val="99"/>
    <w:semiHidden/>
    <w:rsid w:val="00C007D0"/>
    <w:pPr>
      <w:spacing w:after="0" w:line="240" w:lineRule="auto"/>
    </w:pPr>
    <w:rPr>
      <w:rFonts w:ascii="Arial" w:hAnsi="Arial"/>
      <w:lang w:val="de-DE"/>
    </w:rPr>
  </w:style>
  <w:style w:type="character" w:customStyle="1" w:styleId="apple-converted-space">
    <w:name w:val="apple-converted-space"/>
    <w:basedOn w:val="Absatz-Standardschriftart"/>
    <w:rsid w:val="00E03EF1"/>
  </w:style>
  <w:style w:type="character" w:styleId="NichtaufgelsteErwhnung">
    <w:name w:val="Unresolved Mention"/>
    <w:basedOn w:val="Absatz-Standardschriftart"/>
    <w:uiPriority w:val="99"/>
    <w:semiHidden/>
    <w:unhideWhenUsed/>
    <w:rsid w:val="007601AE"/>
    <w:rPr>
      <w:color w:val="605E5C"/>
      <w:shd w:val="clear" w:color="auto" w:fill="E1DFDD"/>
    </w:rPr>
  </w:style>
  <w:style w:type="character" w:styleId="BesuchterLink">
    <w:name w:val="FollowedHyperlink"/>
    <w:basedOn w:val="Absatz-Standardschriftart"/>
    <w:uiPriority w:val="99"/>
    <w:semiHidden/>
    <w:unhideWhenUsed/>
    <w:rsid w:val="003E7C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1478">
      <w:bodyDiv w:val="1"/>
      <w:marLeft w:val="0"/>
      <w:marRight w:val="0"/>
      <w:marTop w:val="0"/>
      <w:marBottom w:val="0"/>
      <w:divBdr>
        <w:top w:val="none" w:sz="0" w:space="0" w:color="auto"/>
        <w:left w:val="none" w:sz="0" w:space="0" w:color="auto"/>
        <w:bottom w:val="none" w:sz="0" w:space="0" w:color="auto"/>
        <w:right w:val="none" w:sz="0" w:space="0" w:color="auto"/>
      </w:divBdr>
    </w:div>
    <w:div w:id="302858760">
      <w:bodyDiv w:val="1"/>
      <w:marLeft w:val="0"/>
      <w:marRight w:val="0"/>
      <w:marTop w:val="0"/>
      <w:marBottom w:val="0"/>
      <w:divBdr>
        <w:top w:val="none" w:sz="0" w:space="0" w:color="auto"/>
        <w:left w:val="none" w:sz="0" w:space="0" w:color="auto"/>
        <w:bottom w:val="none" w:sz="0" w:space="0" w:color="auto"/>
        <w:right w:val="none" w:sz="0" w:space="0" w:color="auto"/>
      </w:divBdr>
    </w:div>
    <w:div w:id="370493287">
      <w:bodyDiv w:val="1"/>
      <w:marLeft w:val="0"/>
      <w:marRight w:val="0"/>
      <w:marTop w:val="0"/>
      <w:marBottom w:val="0"/>
      <w:divBdr>
        <w:top w:val="none" w:sz="0" w:space="0" w:color="auto"/>
        <w:left w:val="none" w:sz="0" w:space="0" w:color="auto"/>
        <w:bottom w:val="none" w:sz="0" w:space="0" w:color="auto"/>
        <w:right w:val="none" w:sz="0" w:space="0" w:color="auto"/>
      </w:divBdr>
    </w:div>
    <w:div w:id="867066842">
      <w:bodyDiv w:val="1"/>
      <w:marLeft w:val="0"/>
      <w:marRight w:val="0"/>
      <w:marTop w:val="0"/>
      <w:marBottom w:val="0"/>
      <w:divBdr>
        <w:top w:val="none" w:sz="0" w:space="0" w:color="auto"/>
        <w:left w:val="none" w:sz="0" w:space="0" w:color="auto"/>
        <w:bottom w:val="none" w:sz="0" w:space="0" w:color="auto"/>
        <w:right w:val="none" w:sz="0" w:space="0" w:color="auto"/>
      </w:divBdr>
    </w:div>
    <w:div w:id="1041591811">
      <w:bodyDiv w:val="1"/>
      <w:marLeft w:val="0"/>
      <w:marRight w:val="0"/>
      <w:marTop w:val="0"/>
      <w:marBottom w:val="0"/>
      <w:divBdr>
        <w:top w:val="none" w:sz="0" w:space="0" w:color="auto"/>
        <w:left w:val="none" w:sz="0" w:space="0" w:color="auto"/>
        <w:bottom w:val="none" w:sz="0" w:space="0" w:color="auto"/>
        <w:right w:val="none" w:sz="0" w:space="0" w:color="auto"/>
      </w:divBdr>
    </w:div>
    <w:div w:id="1087384124">
      <w:bodyDiv w:val="1"/>
      <w:marLeft w:val="0"/>
      <w:marRight w:val="0"/>
      <w:marTop w:val="0"/>
      <w:marBottom w:val="0"/>
      <w:divBdr>
        <w:top w:val="none" w:sz="0" w:space="0" w:color="auto"/>
        <w:left w:val="none" w:sz="0" w:space="0" w:color="auto"/>
        <w:bottom w:val="none" w:sz="0" w:space="0" w:color="auto"/>
        <w:right w:val="none" w:sz="0" w:space="0" w:color="auto"/>
      </w:divBdr>
    </w:div>
    <w:div w:id="1367290406">
      <w:bodyDiv w:val="1"/>
      <w:marLeft w:val="0"/>
      <w:marRight w:val="0"/>
      <w:marTop w:val="0"/>
      <w:marBottom w:val="0"/>
      <w:divBdr>
        <w:top w:val="none" w:sz="0" w:space="0" w:color="auto"/>
        <w:left w:val="none" w:sz="0" w:space="0" w:color="auto"/>
        <w:bottom w:val="none" w:sz="0" w:space="0" w:color="auto"/>
        <w:right w:val="none" w:sz="0" w:space="0" w:color="auto"/>
      </w:divBdr>
    </w:div>
    <w:div w:id="1614828826">
      <w:bodyDiv w:val="1"/>
      <w:marLeft w:val="0"/>
      <w:marRight w:val="0"/>
      <w:marTop w:val="0"/>
      <w:marBottom w:val="0"/>
      <w:divBdr>
        <w:top w:val="none" w:sz="0" w:space="0" w:color="auto"/>
        <w:left w:val="none" w:sz="0" w:space="0" w:color="auto"/>
        <w:bottom w:val="none" w:sz="0" w:space="0" w:color="auto"/>
        <w:right w:val="none" w:sz="0" w:space="0" w:color="auto"/>
      </w:divBdr>
    </w:div>
    <w:div w:id="1664044617">
      <w:bodyDiv w:val="1"/>
      <w:marLeft w:val="0"/>
      <w:marRight w:val="0"/>
      <w:marTop w:val="0"/>
      <w:marBottom w:val="0"/>
      <w:divBdr>
        <w:top w:val="none" w:sz="0" w:space="0" w:color="auto"/>
        <w:left w:val="none" w:sz="0" w:space="0" w:color="auto"/>
        <w:bottom w:val="none" w:sz="0" w:space="0" w:color="auto"/>
        <w:right w:val="none" w:sz="0" w:space="0" w:color="auto"/>
      </w:divBdr>
    </w:div>
    <w:div w:id="1984384234">
      <w:bodyDiv w:val="1"/>
      <w:marLeft w:val="0"/>
      <w:marRight w:val="0"/>
      <w:marTop w:val="0"/>
      <w:marBottom w:val="0"/>
      <w:divBdr>
        <w:top w:val="none" w:sz="0" w:space="0" w:color="auto"/>
        <w:left w:val="none" w:sz="0" w:space="0" w:color="auto"/>
        <w:bottom w:val="none" w:sz="0" w:space="0" w:color="auto"/>
        <w:right w:val="none" w:sz="0" w:space="0" w:color="auto"/>
      </w:divBdr>
    </w:div>
    <w:div w:id="2036467978">
      <w:bodyDiv w:val="1"/>
      <w:marLeft w:val="0"/>
      <w:marRight w:val="0"/>
      <w:marTop w:val="0"/>
      <w:marBottom w:val="0"/>
      <w:divBdr>
        <w:top w:val="none" w:sz="0" w:space="0" w:color="auto"/>
        <w:left w:val="none" w:sz="0" w:space="0" w:color="auto"/>
        <w:bottom w:val="none" w:sz="0" w:space="0" w:color="auto"/>
        <w:right w:val="none" w:sz="0" w:space="0" w:color="auto"/>
      </w:divBdr>
    </w:div>
    <w:div w:id="214114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orecontinental.com/de-DE/Zukunft/Kennzahlenkompas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te.de/bremsencheck2021" TargetMode="External"/><Relationship Id="rId5" Type="http://schemas.openxmlformats.org/officeDocument/2006/relationships/numbering" Target="numbering.xml"/><Relationship Id="rId15" Type="http://schemas.openxmlformats.org/officeDocument/2006/relationships/hyperlink" Target="mailto:bremsencheck@ate.d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emf"/><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xtClientConfidential xmlns="3181cd64-e15b-48d6-a9de-abe113298a22">For internal use only</NextClientConfidentia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FE4F50DDA23849AED478934B4AF185" ma:contentTypeVersion="1" ma:contentTypeDescription="Create a new document." ma:contentTypeScope="" ma:versionID="e213eea3c09794f708c9dbb01d17036b">
  <xsd:schema xmlns:xsd="http://www.w3.org/2001/XMLSchema" xmlns:xs="http://www.w3.org/2001/XMLSchema" xmlns:p="http://schemas.microsoft.com/office/2006/metadata/properties" xmlns:ns2="3181cd64-e15b-48d6-a9de-abe113298a22" targetNamespace="http://schemas.microsoft.com/office/2006/metadata/properties" ma:root="true" ma:fieldsID="d4a62f12b69bd76d5ddb85e0841e35f1" ns2:_="">
    <xsd:import namespace="3181cd64-e15b-48d6-a9de-abe113298a22"/>
    <xsd:element name="properties">
      <xsd:complexType>
        <xsd:sequence>
          <xsd:element name="documentManagement">
            <xsd:complexType>
              <xsd:all>
                <xsd:element ref="ns2:NextClientConfidentia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1cd64-e15b-48d6-a9de-abe113298a22" elementFormDefault="qualified">
    <xsd:import namespace="http://schemas.microsoft.com/office/2006/documentManagement/types"/>
    <xsd:import namespace="http://schemas.microsoft.com/office/infopath/2007/PartnerControls"/>
    <xsd:element name="NextClientConfidential" ma:index="8" ma:displayName="Security Class" ma:default="For internal use only" ma:description="" ma:internalName="NextClientConfidential">
      <xsd:simpleType>
        <xsd:restriction base="dms:Choice">
          <xsd:enumeration value="No Restriction"/>
          <xsd:enumeration value="For internal use only"/>
          <xsd:enumeration value="Confidential"/>
          <xsd:enumeration value="Strictly confident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5FE4E-1BC2-40BC-B1EF-09C452519ED4}">
  <ds:schemaRefs>
    <ds:schemaRef ds:uri="http://schemas.microsoft.com/sharepoint/v3/contenttype/forms"/>
  </ds:schemaRefs>
</ds:datastoreItem>
</file>

<file path=customXml/itemProps2.xml><?xml version="1.0" encoding="utf-8"?>
<ds:datastoreItem xmlns:ds="http://schemas.openxmlformats.org/officeDocument/2006/customXml" ds:itemID="{BF16ED6C-F8E2-45FB-91A4-B39705F3342D}">
  <ds:schemaRefs>
    <ds:schemaRef ds:uri="http://schemas.microsoft.com/office/2006/metadata/properties"/>
    <ds:schemaRef ds:uri="http://schemas.microsoft.com/office/infopath/2007/PartnerControls"/>
    <ds:schemaRef ds:uri="3181cd64-e15b-48d6-a9de-abe113298a22"/>
  </ds:schemaRefs>
</ds:datastoreItem>
</file>

<file path=customXml/itemProps3.xml><?xml version="1.0" encoding="utf-8"?>
<ds:datastoreItem xmlns:ds="http://schemas.openxmlformats.org/officeDocument/2006/customXml" ds:itemID="{F3388524-BBCC-4B0E-9602-A5C55C68A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1cd64-e15b-48d6-a9de-abe113298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30BC05-0E5E-4660-B619-F21610FAC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3880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Marcel Roß</cp:lastModifiedBy>
  <cp:revision>33</cp:revision>
  <cp:lastPrinted>2021-03-23T08:13:00Z</cp:lastPrinted>
  <dcterms:created xsi:type="dcterms:W3CDTF">2021-03-11T11:26:00Z</dcterms:created>
  <dcterms:modified xsi:type="dcterms:W3CDTF">2021-03-26T10:30:00Z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0x01010063FE4F50DDA23849AED478934B4AF185</vt:lpwstr>
  </property>
</Properties>
</file>